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601347" w:rsidRPr="007C1D7F" w:rsidRDefault="005A0B11" w:rsidP="005A0B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Toc337035162"/>
      <w:r w:rsidRPr="006739A5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Изработка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доставка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печатни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рекламно-информационни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материали</w:t>
      </w:r>
      <w:proofErr w:type="spellEnd"/>
      <w:r w:rsidRPr="006739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6739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1D7F">
        <w:rPr>
          <w:rFonts w:ascii="Times New Roman" w:hAnsi="Times New Roman"/>
          <w:b/>
          <w:sz w:val="24"/>
          <w:szCs w:val="24"/>
        </w:rPr>
        <w:t>проект</w:t>
      </w:r>
      <w:proofErr w:type="spellEnd"/>
      <w:r w:rsidRPr="007C1D7F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="00410FE0" w:rsidRPr="007C1D7F">
        <w:rPr>
          <w:rFonts w:ascii="Times New Roman" w:hAnsi="Times New Roman"/>
          <w:b/>
          <w:sz w:val="24"/>
          <w:szCs w:val="24"/>
          <w:lang w:val="ru-RU"/>
        </w:rPr>
        <w:t>201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9</w:t>
      </w:r>
      <w:r w:rsidR="00410FE0" w:rsidRPr="007C1D7F">
        <w:rPr>
          <w:rFonts w:ascii="Times New Roman" w:hAnsi="Times New Roman"/>
          <w:b/>
          <w:sz w:val="24"/>
          <w:szCs w:val="24"/>
          <w:lang w:val="ru-RU"/>
        </w:rPr>
        <w:t>-1-</w:t>
      </w:r>
      <w:r w:rsidR="00410FE0" w:rsidRPr="007C1D7F">
        <w:rPr>
          <w:rFonts w:ascii="Times New Roman" w:hAnsi="Times New Roman"/>
          <w:b/>
          <w:sz w:val="24"/>
          <w:szCs w:val="24"/>
        </w:rPr>
        <w:t>BG</w:t>
      </w:r>
      <w:r w:rsidR="00410FE0" w:rsidRPr="007C1D7F">
        <w:rPr>
          <w:rFonts w:ascii="Times New Roman" w:hAnsi="Times New Roman"/>
          <w:b/>
          <w:sz w:val="24"/>
          <w:szCs w:val="24"/>
          <w:lang w:val="ru-RU"/>
        </w:rPr>
        <w:t>01-</w:t>
      </w:r>
      <w:r w:rsidR="00410FE0" w:rsidRPr="007C1D7F">
        <w:rPr>
          <w:rFonts w:ascii="Times New Roman" w:hAnsi="Times New Roman"/>
          <w:b/>
          <w:sz w:val="24"/>
          <w:szCs w:val="24"/>
        </w:rPr>
        <w:t>KA</w:t>
      </w:r>
      <w:r w:rsidR="00410FE0" w:rsidRPr="007C1D7F">
        <w:rPr>
          <w:rFonts w:ascii="Times New Roman" w:hAnsi="Times New Roman"/>
          <w:b/>
          <w:sz w:val="24"/>
          <w:szCs w:val="24"/>
          <w:lang w:val="ru-RU"/>
        </w:rPr>
        <w:t>103-0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61312</w:t>
      </w:r>
      <w:r w:rsidR="00410FE0" w:rsidRPr="007C1D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C1D7F">
        <w:rPr>
          <w:rFonts w:ascii="Times New Roman" w:hAnsi="Times New Roman"/>
          <w:b/>
          <w:sz w:val="24"/>
          <w:szCs w:val="24"/>
          <w:lang w:val="ru-RU"/>
        </w:rPr>
        <w:t>„</w:t>
      </w:r>
      <w:r w:rsidRPr="007C1D7F">
        <w:rPr>
          <w:rFonts w:ascii="Times New Roman" w:hAnsi="Times New Roman"/>
          <w:b/>
          <w:sz w:val="24"/>
          <w:szCs w:val="24"/>
          <w:lang w:val="bg-BG"/>
        </w:rPr>
        <w:t>М</w:t>
      </w:r>
      <w:r w:rsidRPr="007C1D7F">
        <w:rPr>
          <w:rFonts w:ascii="Times New Roman" w:hAnsi="Times New Roman"/>
          <w:b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Pr="007C1D7F">
        <w:rPr>
          <w:rFonts w:ascii="Times New Roman" w:hAnsi="Times New Roman"/>
          <w:b/>
          <w:sz w:val="24"/>
          <w:szCs w:val="24"/>
        </w:rPr>
        <w:t>”</w:t>
      </w:r>
    </w:p>
    <w:bookmarkEnd w:id="0"/>
    <w:p w:rsidR="00AC75CF" w:rsidRPr="007C1D7F" w:rsidRDefault="00AC75CF" w:rsidP="002534F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7C1D7F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C1D7F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  <w:r w:rsidR="0052059D" w:rsidRPr="007C1D7F">
        <w:rPr>
          <w:rFonts w:ascii="Times New Roman" w:hAnsi="Times New Roman"/>
          <w:b/>
          <w:sz w:val="24"/>
          <w:szCs w:val="24"/>
          <w:lang w:val="bg-BG"/>
        </w:rPr>
        <w:t>за проекта</w:t>
      </w:r>
    </w:p>
    <w:p w:rsidR="005A0B11" w:rsidRPr="007C1D7F" w:rsidRDefault="0048307B" w:rsidP="005A0B1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C1D7F">
        <w:rPr>
          <w:rFonts w:ascii="Times New Roman" w:hAnsi="Times New Roman"/>
          <w:bCs/>
          <w:color w:val="000000"/>
          <w:szCs w:val="24"/>
          <w:lang w:val="bg-BG"/>
        </w:rPr>
        <w:t>Предметът на настоящата обществена поръчка обхваща дейности по изпълнение на и</w:t>
      </w:r>
      <w:proofErr w:type="spellStart"/>
      <w:r w:rsidRPr="007C1D7F">
        <w:rPr>
          <w:rFonts w:ascii="Times New Roman" w:hAnsi="Times New Roman"/>
          <w:bCs/>
          <w:color w:val="000000"/>
          <w:szCs w:val="24"/>
        </w:rPr>
        <w:t>зработка</w:t>
      </w:r>
      <w:proofErr w:type="spellEnd"/>
      <w:r w:rsidRPr="007C1D7F">
        <w:rPr>
          <w:rFonts w:ascii="Times New Roman" w:hAnsi="Times New Roman"/>
          <w:bCs/>
          <w:color w:val="000000"/>
          <w:szCs w:val="24"/>
        </w:rPr>
        <w:t xml:space="preserve"> </w:t>
      </w:r>
      <w:r w:rsidRPr="007C1D7F">
        <w:rPr>
          <w:rFonts w:ascii="Times New Roman" w:eastAsia="Arial" w:hAnsi="Times New Roman"/>
          <w:szCs w:val="24"/>
        </w:rPr>
        <w:t>/</w:t>
      </w:r>
      <w:proofErr w:type="spellStart"/>
      <w:r w:rsidRPr="007C1D7F">
        <w:rPr>
          <w:rFonts w:ascii="Times New Roman" w:eastAsia="Arial" w:hAnsi="Times New Roman"/>
          <w:szCs w:val="24"/>
        </w:rPr>
        <w:t>вкл</w:t>
      </w:r>
      <w:proofErr w:type="spellEnd"/>
      <w:r w:rsidRPr="007C1D7F">
        <w:rPr>
          <w:rFonts w:ascii="Times New Roman" w:eastAsia="Arial" w:hAnsi="Times New Roman"/>
          <w:szCs w:val="24"/>
        </w:rPr>
        <w:t xml:space="preserve">. </w:t>
      </w:r>
      <w:proofErr w:type="spellStart"/>
      <w:proofErr w:type="gramStart"/>
      <w:r w:rsidRPr="007C1D7F">
        <w:rPr>
          <w:rFonts w:ascii="Times New Roman" w:eastAsia="Arial" w:hAnsi="Times New Roman"/>
          <w:szCs w:val="24"/>
        </w:rPr>
        <w:t>предпечат</w:t>
      </w:r>
      <w:proofErr w:type="spellEnd"/>
      <w:proofErr w:type="gramEnd"/>
      <w:r w:rsidRPr="007C1D7F">
        <w:rPr>
          <w:rFonts w:ascii="Times New Roman" w:eastAsia="Arial" w:hAnsi="Times New Roman"/>
          <w:szCs w:val="24"/>
        </w:rPr>
        <w:t xml:space="preserve">/ </w:t>
      </w:r>
      <w:r w:rsidRPr="007C1D7F">
        <w:rPr>
          <w:rFonts w:ascii="Times New Roman" w:hAnsi="Times New Roman"/>
          <w:bCs/>
          <w:color w:val="000000"/>
          <w:szCs w:val="24"/>
        </w:rPr>
        <w:t xml:space="preserve">и </w:t>
      </w:r>
      <w:proofErr w:type="spellStart"/>
      <w:r w:rsidRPr="007C1D7F">
        <w:rPr>
          <w:rFonts w:ascii="Times New Roman" w:hAnsi="Times New Roman"/>
          <w:bCs/>
          <w:color w:val="000000"/>
          <w:szCs w:val="24"/>
        </w:rPr>
        <w:t>доставка</w:t>
      </w:r>
      <w:proofErr w:type="spellEnd"/>
      <w:r w:rsidRPr="007C1D7F">
        <w:rPr>
          <w:rFonts w:ascii="Times New Roman" w:hAnsi="Times New Roman"/>
          <w:bCs/>
          <w:color w:val="000000"/>
          <w:szCs w:val="24"/>
        </w:rPr>
        <w:t xml:space="preserve"> </w:t>
      </w:r>
      <w:proofErr w:type="spellStart"/>
      <w:r w:rsidRPr="007C1D7F">
        <w:rPr>
          <w:rFonts w:ascii="Times New Roman" w:hAnsi="Times New Roman"/>
          <w:bCs/>
          <w:color w:val="000000"/>
          <w:szCs w:val="24"/>
        </w:rPr>
        <w:t>на</w:t>
      </w:r>
      <w:proofErr w:type="spellEnd"/>
      <w:r w:rsidRPr="007C1D7F">
        <w:rPr>
          <w:rFonts w:ascii="Times New Roman" w:hAnsi="Times New Roman"/>
          <w:bCs/>
          <w:color w:val="000000"/>
          <w:szCs w:val="24"/>
        </w:rPr>
        <w:t xml:space="preserve"> </w:t>
      </w:r>
      <w:proofErr w:type="spellStart"/>
      <w:r w:rsidRPr="007C1D7F">
        <w:rPr>
          <w:rFonts w:ascii="Times New Roman" w:hAnsi="Times New Roman"/>
          <w:bCs/>
          <w:color w:val="000000"/>
          <w:szCs w:val="24"/>
        </w:rPr>
        <w:t>печатни</w:t>
      </w:r>
      <w:proofErr w:type="spellEnd"/>
      <w:r w:rsidRPr="007C1D7F">
        <w:rPr>
          <w:rFonts w:ascii="Times New Roman" w:hAnsi="Times New Roman"/>
          <w:bCs/>
          <w:color w:val="000000"/>
          <w:szCs w:val="24"/>
        </w:rPr>
        <w:t xml:space="preserve"> и </w:t>
      </w:r>
      <w:proofErr w:type="spellStart"/>
      <w:r w:rsidRPr="007C1D7F">
        <w:rPr>
          <w:rFonts w:ascii="Times New Roman" w:hAnsi="Times New Roman"/>
          <w:bCs/>
          <w:color w:val="000000"/>
          <w:szCs w:val="24"/>
        </w:rPr>
        <w:t>рекламно-информационни</w:t>
      </w:r>
      <w:proofErr w:type="spellEnd"/>
      <w:r w:rsidRPr="007C1D7F">
        <w:rPr>
          <w:rFonts w:ascii="Times New Roman" w:hAnsi="Times New Roman"/>
          <w:bCs/>
          <w:color w:val="000000"/>
          <w:szCs w:val="24"/>
        </w:rPr>
        <w:t xml:space="preserve"> </w:t>
      </w:r>
      <w:proofErr w:type="spellStart"/>
      <w:r w:rsidRPr="007C1D7F">
        <w:rPr>
          <w:rFonts w:ascii="Times New Roman" w:hAnsi="Times New Roman"/>
          <w:bCs/>
          <w:color w:val="000000"/>
          <w:szCs w:val="24"/>
        </w:rPr>
        <w:t>материали</w:t>
      </w:r>
      <w:proofErr w:type="spellEnd"/>
      <w:r w:rsidRPr="007C1D7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5A0B11" w:rsidRPr="007C1D7F">
        <w:rPr>
          <w:rFonts w:ascii="Times New Roman" w:hAnsi="Times New Roman"/>
          <w:bCs/>
          <w:sz w:val="24"/>
          <w:szCs w:val="24"/>
          <w:lang w:val="bg-BG"/>
        </w:rPr>
        <w:t xml:space="preserve">в рамките на </w:t>
      </w:r>
      <w:proofErr w:type="spellStart"/>
      <w:r w:rsidR="005A0B11" w:rsidRPr="007C1D7F">
        <w:rPr>
          <w:rFonts w:ascii="Times New Roman" w:hAnsi="Times New Roman"/>
          <w:sz w:val="24"/>
          <w:szCs w:val="24"/>
        </w:rPr>
        <w:t>проект</w:t>
      </w:r>
      <w:proofErr w:type="spellEnd"/>
      <w:r w:rsidR="005A0B11" w:rsidRPr="007C1D7F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2019-1-</w:t>
      </w:r>
      <w:r w:rsidR="007C1D7F" w:rsidRPr="007C1D7F">
        <w:rPr>
          <w:rFonts w:ascii="Times New Roman" w:hAnsi="Times New Roman"/>
          <w:b/>
          <w:sz w:val="24"/>
          <w:szCs w:val="24"/>
        </w:rPr>
        <w:t>BG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01-</w:t>
      </w:r>
      <w:r w:rsidR="007C1D7F" w:rsidRPr="007C1D7F">
        <w:rPr>
          <w:rFonts w:ascii="Times New Roman" w:hAnsi="Times New Roman"/>
          <w:b/>
          <w:sz w:val="24"/>
          <w:szCs w:val="24"/>
        </w:rPr>
        <w:t>KA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103-061312</w:t>
      </w:r>
      <w:r w:rsidR="007C1D7F" w:rsidRPr="007C1D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0B11" w:rsidRPr="007C1D7F">
        <w:rPr>
          <w:rFonts w:ascii="Times New Roman" w:hAnsi="Times New Roman"/>
          <w:sz w:val="24"/>
          <w:szCs w:val="24"/>
          <w:lang w:val="ru-RU"/>
        </w:rPr>
        <w:t>„</w:t>
      </w:r>
      <w:r w:rsidR="005A0B11" w:rsidRPr="007C1D7F">
        <w:rPr>
          <w:rFonts w:ascii="Times New Roman" w:hAnsi="Times New Roman"/>
          <w:sz w:val="24"/>
          <w:szCs w:val="24"/>
          <w:lang w:val="bg-BG"/>
        </w:rPr>
        <w:t>М</w:t>
      </w:r>
      <w:r w:rsidR="005A0B11" w:rsidRPr="007C1D7F">
        <w:rPr>
          <w:rFonts w:ascii="Times New Roman" w:hAnsi="Times New Roman"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="005A0B11" w:rsidRPr="007C1D7F">
        <w:rPr>
          <w:rFonts w:ascii="Times New Roman" w:hAnsi="Times New Roman"/>
          <w:sz w:val="24"/>
          <w:szCs w:val="24"/>
        </w:rPr>
        <w:t>”</w:t>
      </w:r>
      <w:r w:rsidR="005A0B11" w:rsidRPr="007C1D7F">
        <w:rPr>
          <w:rFonts w:ascii="Times New Roman" w:hAnsi="Times New Roman"/>
          <w:sz w:val="24"/>
          <w:szCs w:val="24"/>
          <w:lang w:val="bg-BG"/>
        </w:rPr>
        <w:t>.</w:t>
      </w:r>
    </w:p>
    <w:p w:rsidR="005A0B11" w:rsidRPr="007C1D7F" w:rsidRDefault="005A0B11" w:rsidP="00684F8E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7C1D7F">
        <w:rPr>
          <w:rFonts w:ascii="Times New Roman" w:hAnsi="Times New Roman"/>
          <w:sz w:val="24"/>
          <w:szCs w:val="24"/>
          <w:lang w:val="ru-RU"/>
        </w:rPr>
        <w:t xml:space="preserve">Услугата е в изпълнение на част от дейностите, заложени в </w:t>
      </w:r>
      <w:r w:rsidRPr="007C1D7F">
        <w:rPr>
          <w:rFonts w:ascii="Times New Roman" w:hAnsi="Times New Roman"/>
          <w:sz w:val="24"/>
          <w:szCs w:val="24"/>
          <w:lang w:val="bg-BG"/>
        </w:rPr>
        <w:t xml:space="preserve">програма </w:t>
      </w:r>
      <w:r w:rsidRPr="007C1D7F">
        <w:rPr>
          <w:rFonts w:ascii="Times New Roman" w:hAnsi="Times New Roman"/>
          <w:sz w:val="24"/>
          <w:szCs w:val="24"/>
        </w:rPr>
        <w:t>ERASMUS</w:t>
      </w:r>
      <w:r w:rsidRPr="007C1D7F">
        <w:rPr>
          <w:rFonts w:ascii="Times New Roman" w:hAnsi="Times New Roman"/>
          <w:sz w:val="24"/>
          <w:szCs w:val="24"/>
          <w:lang w:val="ru-RU"/>
        </w:rPr>
        <w:t>+</w:t>
      </w:r>
      <w:r w:rsidRPr="007C1D7F">
        <w:rPr>
          <w:rFonts w:ascii="Times New Roman" w:hAnsi="Times New Roman"/>
          <w:sz w:val="24"/>
          <w:szCs w:val="24"/>
          <w:lang w:val="bg-BG"/>
        </w:rPr>
        <w:t>,</w:t>
      </w:r>
      <w:r w:rsidRPr="007C1D7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C1D7F">
        <w:rPr>
          <w:rFonts w:ascii="Times New Roman" w:hAnsi="Times New Roman"/>
          <w:sz w:val="24"/>
          <w:szCs w:val="24"/>
          <w:lang w:val="bg-BG"/>
        </w:rPr>
        <w:t>ключова дейност 1</w:t>
      </w:r>
      <w:r w:rsidRPr="007C1D7F">
        <w:rPr>
          <w:rFonts w:ascii="Times New Roman" w:hAnsi="Times New Roman"/>
          <w:b/>
          <w:bCs/>
          <w:sz w:val="24"/>
          <w:szCs w:val="24"/>
          <w:lang w:val="bg-BG"/>
        </w:rPr>
        <w:t>: </w:t>
      </w:r>
      <w:r w:rsidRPr="007C1D7F">
        <w:rPr>
          <w:rFonts w:ascii="Times New Roman" w:hAnsi="Times New Roman"/>
          <w:bCs/>
          <w:sz w:val="24"/>
          <w:szCs w:val="24"/>
          <w:lang w:val="bg-BG"/>
        </w:rPr>
        <w:t>“Образователна мобилност за граждани”, сектор “Висше образование”.</w:t>
      </w:r>
    </w:p>
    <w:p w:rsidR="005A0B11" w:rsidRPr="007C1D7F" w:rsidRDefault="005A0B11" w:rsidP="00684F8E">
      <w:pPr>
        <w:pStyle w:val="NoSpacing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7C1D7F">
        <w:rPr>
          <w:rFonts w:ascii="Times New Roman" w:hAnsi="Times New Roman"/>
          <w:sz w:val="24"/>
          <w:szCs w:val="24"/>
          <w:lang w:val="bg-BG"/>
        </w:rPr>
        <w:t xml:space="preserve">Програма </w:t>
      </w:r>
      <w:r w:rsidRPr="007C1D7F">
        <w:rPr>
          <w:rFonts w:ascii="Times New Roman" w:hAnsi="Times New Roman"/>
          <w:sz w:val="24"/>
          <w:szCs w:val="24"/>
        </w:rPr>
        <w:t>ERASMUS</w:t>
      </w:r>
      <w:r w:rsidRPr="007C1D7F">
        <w:rPr>
          <w:rFonts w:ascii="Times New Roman" w:hAnsi="Times New Roman"/>
          <w:sz w:val="24"/>
          <w:szCs w:val="24"/>
          <w:lang w:val="ru-RU"/>
        </w:rPr>
        <w:t>+</w:t>
      </w:r>
      <w:r w:rsidRPr="007C1D7F">
        <w:rPr>
          <w:rFonts w:ascii="Times New Roman" w:hAnsi="Times New Roman"/>
          <w:sz w:val="24"/>
          <w:szCs w:val="24"/>
          <w:lang w:val="bg-BG"/>
        </w:rPr>
        <w:t xml:space="preserve"> е създадена на база разпоредбите на Решение №1288/2013 г. на Европейския парламент и на Съвета от 11 декември 2013 г. Тази програма осигурява изпълнението на действието „</w:t>
      </w:r>
      <w:r w:rsidRPr="007C1D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М</w:t>
      </w:r>
      <w:r w:rsidRPr="007C1D7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обилност на студенти и персонал от висши училища между програмни страни</w:t>
      </w:r>
      <w:r w:rsidRPr="007C1D7F">
        <w:rPr>
          <w:rFonts w:ascii="Times New Roman" w:hAnsi="Times New Roman"/>
          <w:sz w:val="24"/>
          <w:szCs w:val="24"/>
          <w:lang w:val="bg-BG"/>
        </w:rPr>
        <w:t xml:space="preserve">“ и попада в обхвата на </w:t>
      </w:r>
      <w:r w:rsidRPr="007C1D7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Договор № 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2019-1-</w:t>
      </w:r>
      <w:r w:rsidR="007C1D7F" w:rsidRPr="007C1D7F">
        <w:rPr>
          <w:rFonts w:ascii="Times New Roman" w:hAnsi="Times New Roman"/>
          <w:b/>
          <w:sz w:val="24"/>
          <w:szCs w:val="24"/>
        </w:rPr>
        <w:t>BG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01-</w:t>
      </w:r>
      <w:r w:rsidR="007C1D7F" w:rsidRPr="007C1D7F">
        <w:rPr>
          <w:rFonts w:ascii="Times New Roman" w:hAnsi="Times New Roman"/>
          <w:b/>
          <w:sz w:val="24"/>
          <w:szCs w:val="24"/>
        </w:rPr>
        <w:t>KA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103-061312</w:t>
      </w:r>
      <w:r w:rsidR="007C1D7F" w:rsidRPr="007C1D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27CC" w:rsidRPr="007C1D7F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7C1D7F" w:rsidRPr="007C1D7F">
        <w:rPr>
          <w:rFonts w:ascii="Times New Roman" w:hAnsi="Times New Roman"/>
          <w:sz w:val="24"/>
          <w:szCs w:val="24"/>
          <w:lang w:val="ru-RU"/>
        </w:rPr>
        <w:t>18</w:t>
      </w:r>
      <w:r w:rsidR="00D927CC" w:rsidRPr="007C1D7F">
        <w:rPr>
          <w:rFonts w:ascii="Times New Roman" w:hAnsi="Times New Roman"/>
          <w:sz w:val="24"/>
          <w:szCs w:val="24"/>
          <w:lang w:val="ru-RU"/>
        </w:rPr>
        <w:t>.07.201</w:t>
      </w:r>
      <w:r w:rsidR="007C1D7F" w:rsidRPr="007C1D7F">
        <w:rPr>
          <w:rFonts w:ascii="Times New Roman" w:hAnsi="Times New Roman"/>
          <w:sz w:val="24"/>
          <w:szCs w:val="24"/>
          <w:lang w:val="ru-RU"/>
        </w:rPr>
        <w:t>9</w:t>
      </w:r>
      <w:r w:rsidR="00D927CC" w:rsidRPr="007C1D7F">
        <w:rPr>
          <w:rFonts w:ascii="Times New Roman" w:hAnsi="Times New Roman"/>
          <w:sz w:val="24"/>
          <w:szCs w:val="24"/>
          <w:lang w:val="ru-RU"/>
        </w:rPr>
        <w:t>г.</w:t>
      </w:r>
    </w:p>
    <w:p w:rsidR="005A0B11" w:rsidRPr="00684F8E" w:rsidRDefault="00684F8E" w:rsidP="00684F8E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  <w:r w:rsidRPr="007C1D7F">
        <w:rPr>
          <w:rFonts w:ascii="Times New Roman" w:hAnsi="Times New Roman"/>
          <w:sz w:val="24"/>
          <w:szCs w:val="24"/>
          <w:lang w:val="ru-RU"/>
        </w:rPr>
        <w:tab/>
      </w:r>
      <w:r w:rsidR="005A0B11" w:rsidRPr="007C1D7F">
        <w:rPr>
          <w:rFonts w:ascii="Times New Roman" w:hAnsi="Times New Roman"/>
          <w:sz w:val="24"/>
          <w:szCs w:val="24"/>
          <w:lang w:val="ru-RU"/>
        </w:rPr>
        <w:t>Изпълнението</w:t>
      </w:r>
      <w:r w:rsidR="005A0B11" w:rsidRPr="007C1D7F">
        <w:rPr>
          <w:rFonts w:ascii="Times New Roman" w:hAnsi="Times New Roman"/>
          <w:sz w:val="24"/>
          <w:szCs w:val="24"/>
          <w:lang w:val="bg-BG"/>
        </w:rPr>
        <w:t xml:space="preserve"> по</w:t>
      </w:r>
      <w:r w:rsidR="005A0B11" w:rsidRPr="007C1D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0B11" w:rsidRPr="007C1D7F">
        <w:rPr>
          <w:rFonts w:ascii="Times New Roman" w:hAnsi="Times New Roman"/>
          <w:sz w:val="24"/>
          <w:szCs w:val="24"/>
          <w:lang w:val="bg-BG"/>
        </w:rPr>
        <w:t xml:space="preserve">проект 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2019-1-</w:t>
      </w:r>
      <w:r w:rsidR="007C1D7F" w:rsidRPr="007C1D7F">
        <w:rPr>
          <w:rFonts w:ascii="Times New Roman" w:hAnsi="Times New Roman"/>
          <w:b/>
          <w:sz w:val="24"/>
          <w:szCs w:val="24"/>
        </w:rPr>
        <w:t>BG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01-</w:t>
      </w:r>
      <w:r w:rsidR="007C1D7F" w:rsidRPr="007C1D7F">
        <w:rPr>
          <w:rFonts w:ascii="Times New Roman" w:hAnsi="Times New Roman"/>
          <w:b/>
          <w:sz w:val="24"/>
          <w:szCs w:val="24"/>
        </w:rPr>
        <w:t>KA</w:t>
      </w:r>
      <w:r w:rsidR="007C1D7F" w:rsidRPr="007C1D7F">
        <w:rPr>
          <w:rFonts w:ascii="Times New Roman" w:hAnsi="Times New Roman"/>
          <w:b/>
          <w:sz w:val="24"/>
          <w:szCs w:val="24"/>
          <w:lang w:val="ru-RU"/>
        </w:rPr>
        <w:t>103-061312</w:t>
      </w:r>
      <w:r w:rsidR="007C1D7F" w:rsidRPr="007C1D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0B11" w:rsidRPr="007C1D7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„</w:t>
      </w:r>
      <w:r w:rsidR="005A0B11" w:rsidRPr="007C1D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М</w:t>
      </w:r>
      <w:r w:rsidR="005A0B11" w:rsidRPr="007C1D7F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обилност на студенти и персонал от висши училища между програмни страни" се финансира със средства о</w:t>
      </w:r>
      <w:proofErr w:type="spellStart"/>
      <w:r w:rsidR="005A0B11" w:rsidRPr="007C1D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сигурени</w:t>
      </w:r>
      <w:proofErr w:type="spellEnd"/>
      <w:r w:rsidR="005A0B11" w:rsidRPr="007C1D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по Договор</w:t>
      </w:r>
      <w:r w:rsidRPr="007C1D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,</w:t>
      </w:r>
      <w:r w:rsidR="005A0B11" w:rsidRPr="007C1D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сключени между Технически университет – Габрово и Център за развитие на човешките ресурси – Национална агенция</w:t>
      </w:r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за Р България на Европейската комисия по програма „Еразъм+“ на Европейския съюз. </w:t>
      </w:r>
    </w:p>
    <w:p w:rsidR="005A0B11" w:rsidRPr="00F1493E" w:rsidRDefault="005A0B11" w:rsidP="00684F8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1493E">
        <w:rPr>
          <w:rFonts w:ascii="Times New Roman" w:hAnsi="Times New Roman"/>
          <w:sz w:val="24"/>
          <w:szCs w:val="24"/>
          <w:lang w:val="ru-RU"/>
        </w:rPr>
        <w:t>Целите на настоящата поръчка са във връзка с: Изпълнение на мерките за комуникация и публичност за популяризиране ролята на Европейс</w:t>
      </w:r>
      <w:r>
        <w:rPr>
          <w:rFonts w:ascii="Times New Roman" w:hAnsi="Times New Roman"/>
          <w:sz w:val="24"/>
          <w:szCs w:val="24"/>
          <w:lang w:val="ru-RU"/>
        </w:rPr>
        <w:t xml:space="preserve">кия съюз </w:t>
      </w:r>
      <w:r w:rsidRPr="00F1493E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895563">
        <w:rPr>
          <w:rFonts w:ascii="Times New Roman" w:hAnsi="Times New Roman"/>
          <w:sz w:val="24"/>
          <w:szCs w:val="24"/>
          <w:lang w:val="bg-BG"/>
        </w:rPr>
        <w:t xml:space="preserve">програма </w:t>
      </w:r>
      <w:r w:rsidRPr="00895563">
        <w:rPr>
          <w:rFonts w:ascii="Times New Roman" w:hAnsi="Times New Roman"/>
          <w:sz w:val="24"/>
          <w:szCs w:val="24"/>
        </w:rPr>
        <w:t>ERASMUS</w:t>
      </w:r>
      <w:r w:rsidRPr="00F1493E">
        <w:rPr>
          <w:rFonts w:ascii="Times New Roman" w:hAnsi="Times New Roman"/>
          <w:sz w:val="24"/>
          <w:szCs w:val="24"/>
          <w:lang w:val="ru-RU"/>
        </w:rPr>
        <w:t>+</w:t>
      </w:r>
      <w:r w:rsidRPr="00895563">
        <w:rPr>
          <w:rFonts w:ascii="Times New Roman" w:hAnsi="Times New Roman"/>
          <w:sz w:val="24"/>
          <w:szCs w:val="24"/>
          <w:lang w:val="bg-BG"/>
        </w:rPr>
        <w:t>,</w:t>
      </w:r>
      <w:r w:rsidRPr="00F1493E">
        <w:rPr>
          <w:rFonts w:ascii="Times New Roman" w:hAnsi="Times New Roman"/>
          <w:sz w:val="24"/>
          <w:szCs w:val="24"/>
          <w:lang w:val="ru-RU"/>
        </w:rPr>
        <w:t xml:space="preserve"> чрез дизайн, изработване и доставка на рекламни материали</w:t>
      </w:r>
      <w:r w:rsidR="00D5224F">
        <w:rPr>
          <w:rFonts w:ascii="Times New Roman" w:hAnsi="Times New Roman"/>
          <w:sz w:val="24"/>
          <w:szCs w:val="24"/>
          <w:lang w:val="ru-RU"/>
        </w:rPr>
        <w:t>.</w:t>
      </w:r>
      <w:r w:rsidRPr="00F1493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03D9A" w:rsidRDefault="00F03D9A" w:rsidP="0048307B">
      <w:pPr>
        <w:tabs>
          <w:tab w:val="left" w:pos="-142"/>
        </w:tabs>
        <w:ind w:right="-13"/>
        <w:jc w:val="both"/>
        <w:rPr>
          <w:rFonts w:ascii="Times New Roman" w:hAnsi="Times New Roman"/>
          <w:i/>
          <w:szCs w:val="24"/>
        </w:rPr>
      </w:pPr>
    </w:p>
    <w:p w:rsidR="0048307B" w:rsidRDefault="0048307B" w:rsidP="0048307B">
      <w:pPr>
        <w:tabs>
          <w:tab w:val="left" w:pos="-142"/>
        </w:tabs>
        <w:ind w:right="-13"/>
        <w:jc w:val="both"/>
        <w:rPr>
          <w:rFonts w:ascii="Times New Roman" w:hAnsi="Times New Roman"/>
          <w:i/>
          <w:szCs w:val="24"/>
        </w:rPr>
      </w:pPr>
      <w:proofErr w:type="spellStart"/>
      <w:r w:rsidRPr="001F125A">
        <w:rPr>
          <w:rFonts w:ascii="Times New Roman" w:hAnsi="Times New Roman"/>
          <w:i/>
          <w:szCs w:val="24"/>
        </w:rPr>
        <w:t>Необходимите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материали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за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изработка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на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готовия</w:t>
      </w:r>
      <w:proofErr w:type="spellEnd"/>
      <w:r w:rsidRPr="001F125A">
        <w:rPr>
          <w:rFonts w:ascii="Times New Roman" w:hAnsi="Times New Roman"/>
          <w:i/>
          <w:szCs w:val="24"/>
          <w:lang w:val="bg-BG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продукт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се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предоставят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от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Изпълнителя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по</w:t>
      </w:r>
      <w:proofErr w:type="spellEnd"/>
      <w:r w:rsidRPr="001F125A">
        <w:rPr>
          <w:rFonts w:ascii="Times New Roman" w:hAnsi="Times New Roman"/>
          <w:i/>
          <w:szCs w:val="24"/>
        </w:rPr>
        <w:t xml:space="preserve"> </w:t>
      </w:r>
      <w:proofErr w:type="spellStart"/>
      <w:r w:rsidRPr="001F125A">
        <w:rPr>
          <w:rFonts w:ascii="Times New Roman" w:hAnsi="Times New Roman"/>
          <w:i/>
          <w:szCs w:val="24"/>
        </w:rPr>
        <w:t>договора</w:t>
      </w:r>
      <w:proofErr w:type="spellEnd"/>
      <w:r w:rsidRPr="001F125A">
        <w:rPr>
          <w:rFonts w:ascii="Times New Roman" w:hAnsi="Times New Roman"/>
          <w:i/>
          <w:szCs w:val="24"/>
        </w:rPr>
        <w:t>.</w:t>
      </w:r>
    </w:p>
    <w:p w:rsidR="00774D8A" w:rsidRPr="001E566D" w:rsidRDefault="00774D8A" w:rsidP="005A0B11">
      <w:pPr>
        <w:ind w:right="138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1E566D" w:rsidRDefault="00AC75CF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E566D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="00735DD3">
        <w:rPr>
          <w:rFonts w:ascii="Times New Roman" w:hAnsi="Times New Roman"/>
          <w:b/>
          <w:sz w:val="24"/>
          <w:szCs w:val="24"/>
          <w:lang w:val="bg-BG"/>
        </w:rPr>
        <w:t>З</w:t>
      </w:r>
      <w:r w:rsidR="0047496C" w:rsidRPr="001E566D">
        <w:rPr>
          <w:rFonts w:ascii="Times New Roman" w:hAnsi="Times New Roman"/>
          <w:b/>
          <w:sz w:val="24"/>
          <w:szCs w:val="24"/>
          <w:lang w:val="bg-BG"/>
        </w:rPr>
        <w:t>адачи на изпълнителя</w:t>
      </w:r>
    </w:p>
    <w:p w:rsidR="00774D8A" w:rsidRPr="001E566D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7496C" w:rsidRPr="001E566D" w:rsidRDefault="0047496C" w:rsidP="0047496C">
      <w:pPr>
        <w:ind w:right="113"/>
        <w:jc w:val="both"/>
        <w:rPr>
          <w:rFonts w:ascii="Times New Roman" w:eastAsia="Batang" w:hAnsi="Times New Roman"/>
          <w:sz w:val="24"/>
          <w:szCs w:val="24"/>
          <w:highlight w:val="yellow"/>
          <w:lang w:val="bg-BG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1955"/>
        <w:gridCol w:w="2126"/>
        <w:gridCol w:w="1701"/>
        <w:gridCol w:w="2410"/>
      </w:tblGrid>
      <w:tr w:rsidR="00595A64" w:rsidRPr="001E566D" w:rsidTr="00595A6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95A64" w:rsidRPr="001E566D" w:rsidRDefault="00595A64">
            <w:pPr>
              <w:ind w:right="139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en-GB"/>
              </w:rPr>
            </w:pPr>
            <w:r w:rsidRPr="001E566D"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  <w:t>№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95A64" w:rsidRPr="001E566D" w:rsidRDefault="00595A64" w:rsidP="0047496C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</w:pPr>
            <w:proofErr w:type="spellStart"/>
            <w:r w:rsidRPr="001E566D"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  <w:t>Задача</w:t>
            </w:r>
            <w:proofErr w:type="spellEnd"/>
            <w:r w:rsidRPr="001E566D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595A64" w:rsidRPr="001E566D" w:rsidRDefault="00595A64" w:rsidP="00735DD3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</w:pPr>
            <w:r w:rsidRPr="001E566D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Минимални изисквания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95A64" w:rsidRPr="001E566D" w:rsidRDefault="00595A64" w:rsidP="0047496C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тираж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95A64" w:rsidRDefault="00595A64" w:rsidP="0047496C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595A64" w:rsidRPr="001E566D" w:rsidTr="00595A6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4" w:rsidRDefault="00595A64" w:rsidP="00595A64">
            <w:pPr>
              <w:ind w:firstLine="34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Пръстен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държач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 за телефон</w:t>
            </w:r>
          </w:p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4" w:rsidRDefault="00595A64" w:rsidP="00595A64">
            <w:pPr>
              <w:jc w:val="both"/>
              <w:rPr>
                <w:rFonts w:ascii="Times New Roman" w:hAnsi="Times New Roman"/>
                <w:szCs w:val="24"/>
                <w:shd w:val="clear" w:color="auto" w:fill="FFFFFF"/>
                <w:lang w:val="ru-RU" w:eastAsia="bg-BG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  <w:lang w:val="ru-RU" w:eastAsia="bg-BG"/>
              </w:rPr>
              <w:t xml:space="preserve">Материал – пластмаса, цвят – син, със стикер за залепване към телефон, съвместим </w:t>
            </w:r>
            <w:r>
              <w:rPr>
                <w:rFonts w:ascii="Times New Roman" w:hAnsi="Times New Roman"/>
                <w:szCs w:val="24"/>
                <w:shd w:val="clear" w:color="auto" w:fill="FFFFFF"/>
                <w:lang w:val="ru-RU" w:eastAsia="bg-BG"/>
              </w:rPr>
              <w:lastRenderedPageBreak/>
              <w:t>бранд – универсален, съвместими модели – универсален;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  <w:lang w:val="ru-RU" w:eastAsia="bg-BG"/>
              </w:rPr>
              <w:t xml:space="preserve">Брандиране – тампонен печат с името и логото на Технически университет-Габрово и името и логото на програма </w:t>
            </w:r>
            <w:r>
              <w:rPr>
                <w:rFonts w:ascii="Times New Roman" w:hAnsi="Times New Roman"/>
                <w:szCs w:val="24"/>
                <w:shd w:val="clear" w:color="auto" w:fill="FFFFFF"/>
                <w:lang w:eastAsia="bg-BG"/>
              </w:rPr>
              <w:t>“Erasmus+”</w:t>
            </w:r>
            <w:r>
              <w:rPr>
                <w:rFonts w:ascii="Times New Roman" w:hAnsi="Times New Roman"/>
                <w:szCs w:val="24"/>
                <w:shd w:val="clear" w:color="auto" w:fill="FFFFFF"/>
                <w:lang w:val="bg-BG" w:eastAsia="bg-BG"/>
              </w:rPr>
              <w:t>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4" w:rsidRPr="009C4535" w:rsidRDefault="00595A64" w:rsidP="00636BC4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lastRenderedPageBreak/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4" w:rsidRDefault="00595A64" w:rsidP="00636BC4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100 бр.</w:t>
            </w:r>
          </w:p>
        </w:tc>
      </w:tr>
      <w:tr w:rsidR="00595A64" w:rsidRPr="001E566D" w:rsidTr="00595A6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ind w:firstLine="34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Поставка за телефон/таблет</w:t>
            </w:r>
          </w:p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Материал – пластмаса, цвят – син, съвместим бранд – универсален, съвместими модели – универсален;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– ситопечат, с името и логото на </w:t>
            </w:r>
            <w:r>
              <w:t xml:space="preserve"> </w:t>
            </w:r>
            <w:r w:rsidRPr="006816F5">
              <w:rPr>
                <w:rFonts w:ascii="Times New Roman" w:hAnsi="Times New Roman"/>
                <w:szCs w:val="24"/>
                <w:lang w:val="bg-BG" w:eastAsia="bg-BG"/>
              </w:rPr>
              <w:t>Технически университет-Габрово и името и логото на програма “</w:t>
            </w:r>
            <w:proofErr w:type="spellStart"/>
            <w:r w:rsidRPr="006816F5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6816F5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595A64" w:rsidRDefault="00595A64" w:rsidP="00601575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595A64" w:rsidRDefault="00595A64" w:rsidP="00601575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100 бр.</w:t>
            </w:r>
          </w:p>
        </w:tc>
      </w:tr>
      <w:tr w:rsidR="00595A64" w:rsidRPr="001E566D" w:rsidTr="00595A6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48307B" w:rsidP="00595A64">
            <w:pPr>
              <w:ind w:firstLine="34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П</w:t>
            </w:r>
            <w:r w:rsidR="00595A64">
              <w:rPr>
                <w:rFonts w:ascii="Times New Roman" w:hAnsi="Times New Roman"/>
                <w:b/>
                <w:szCs w:val="24"/>
                <w:lang w:val="bg-BG" w:eastAsia="bg-BG"/>
              </w:rPr>
              <w:t>реносима външна батерия</w:t>
            </w:r>
          </w:p>
          <w:p w:rsidR="00595A64" w:rsidRPr="001E566D" w:rsidRDefault="00595A64" w:rsidP="002D3493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метал, цвят – син, батерия – литиево-йонна с капацитет 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 xml:space="preserve">мин.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2200 </w:t>
            </w:r>
            <w:proofErr w:type="spellStart"/>
            <w:r>
              <w:rPr>
                <w:rFonts w:ascii="Times New Roman" w:hAnsi="Times New Roman"/>
                <w:szCs w:val="24"/>
                <w:lang w:val="bg-BG" w:eastAsia="bg-BG"/>
              </w:rPr>
              <w:t>мАч</w:t>
            </w:r>
            <w:proofErr w:type="spellEnd"/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, изводи – 1 брой </w:t>
            </w:r>
            <w:r>
              <w:rPr>
                <w:rFonts w:ascii="Times New Roman" w:hAnsi="Times New Roman"/>
                <w:szCs w:val="24"/>
                <w:lang w:eastAsia="bg-BG"/>
              </w:rPr>
              <w:t>USB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и </w:t>
            </w:r>
            <w:r>
              <w:rPr>
                <w:rFonts w:ascii="Times New Roman" w:hAnsi="Times New Roman"/>
                <w:szCs w:val="24"/>
                <w:lang w:eastAsia="bg-BG"/>
              </w:rPr>
              <w:t>1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брой </w:t>
            </w:r>
            <w:r>
              <w:rPr>
                <w:rFonts w:ascii="Times New Roman" w:hAnsi="Times New Roman"/>
                <w:szCs w:val="24"/>
                <w:lang w:eastAsia="bg-BG"/>
              </w:rPr>
              <w:t>micro USB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, индикатор за заряда на батерията, включен кабел за зареждане, в индивидуална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картонена кутия;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– лазерно гравиране или тампонен печат, с името на </w:t>
            </w:r>
            <w:r>
              <w:t xml:space="preserve"> </w:t>
            </w:r>
            <w:r w:rsidRPr="00FE3A5E">
              <w:rPr>
                <w:rFonts w:ascii="Times New Roman" w:hAnsi="Times New Roman"/>
                <w:szCs w:val="24"/>
                <w:lang w:val="bg-BG" w:eastAsia="bg-BG"/>
              </w:rPr>
              <w:t>Технически университет-Габрово и името и логото на програма “</w:t>
            </w:r>
            <w:proofErr w:type="spellStart"/>
            <w:r w:rsidRPr="00FE3A5E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FE3A5E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601575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lastRenderedPageBreak/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601575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 w:rsidP="002D3493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 xml:space="preserve">USB </w:t>
            </w: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флаш памет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метал, цвят – сив, капацитет – 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 xml:space="preserve">мин. </w:t>
            </w:r>
            <w:r>
              <w:rPr>
                <w:rFonts w:ascii="Times New Roman" w:hAnsi="Times New Roman"/>
                <w:szCs w:val="24"/>
                <w:lang w:eastAsia="bg-BG"/>
              </w:rPr>
              <w:t>8 GB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, интерфейс – поддържа </w:t>
            </w:r>
            <w:r>
              <w:rPr>
                <w:rFonts w:ascii="Times New Roman" w:hAnsi="Times New Roman"/>
                <w:szCs w:val="24"/>
                <w:lang w:eastAsia="bg-BG"/>
              </w:rPr>
              <w:t>USB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3.0, в индивидуална картонена кутийка;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proofErr w:type="spellStart"/>
            <w:r w:rsidRPr="002C03D8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2C03D8">
              <w:rPr>
                <w:rFonts w:ascii="Times New Roman" w:hAnsi="Times New Roman"/>
                <w:szCs w:val="24"/>
                <w:lang w:val="bg-BG" w:eastAsia="bg-BG"/>
              </w:rPr>
              <w:t xml:space="preserve"> – лазерно гравиране или тампонен печат, с името на  Технически университет-Габрово и името и логото на програма “</w:t>
            </w:r>
            <w:proofErr w:type="spellStart"/>
            <w:r w:rsidRPr="002C03D8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2C03D8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636BC4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100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636BC4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200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Чанта за пазар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нетъкан текстил, цвят – син, размер – 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 xml:space="preserve">мин.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380х420х80, размер на дръжките (отстояние от торбичката) – 35мм (2х70 мм – цяла дължина на дръжките);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874ADE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874ADE">
              <w:rPr>
                <w:rFonts w:ascii="Times New Roman" w:hAnsi="Times New Roman"/>
                <w:szCs w:val="24"/>
                <w:lang w:val="bg-BG" w:eastAsia="bg-BG"/>
              </w:rPr>
              <w:t xml:space="preserve"> – ситопечат, с името </w:t>
            </w:r>
            <w:r w:rsidRPr="00874ADE"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и логото на  Технически университет-Габрово и името и логото на програма “</w:t>
            </w:r>
            <w:proofErr w:type="spellStart"/>
            <w:r w:rsidRPr="00874ADE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874ADE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6015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100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6015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200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Хартиена торбичка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Материал – рециклирана хартия, цвят – син, размер –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>
              <w:t xml:space="preserve"> </w:t>
            </w:r>
            <w:proofErr w:type="spellStart"/>
            <w:r w:rsidRPr="00734CE1">
              <w:rPr>
                <w:rFonts w:ascii="Times New Roman" w:hAnsi="Times New Roman"/>
                <w:szCs w:val="24"/>
                <w:lang w:eastAsia="bg-BG"/>
              </w:rPr>
              <w:t>мин</w:t>
            </w:r>
            <w:proofErr w:type="spellEnd"/>
            <w:r w:rsidRPr="00734CE1">
              <w:rPr>
                <w:rFonts w:ascii="Times New Roman" w:hAnsi="Times New Roman"/>
                <w:szCs w:val="24"/>
                <w:lang w:eastAsia="bg-BG"/>
              </w:rPr>
              <w:t xml:space="preserve">. </w:t>
            </w:r>
            <w:r>
              <w:rPr>
                <w:rFonts w:ascii="Times New Roman" w:hAnsi="Times New Roman"/>
                <w:szCs w:val="24"/>
                <w:lang w:eastAsia="bg-BG"/>
              </w:rPr>
              <w:t>360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х240</w:t>
            </w:r>
            <w:r>
              <w:rPr>
                <w:rFonts w:ascii="Times New Roman" w:hAnsi="Times New Roman"/>
                <w:szCs w:val="24"/>
                <w:lang w:eastAsia="bg-BG"/>
              </w:rPr>
              <w:t>x90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мм, с усукани дръжки;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7D0D1D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7D0D1D">
              <w:rPr>
                <w:rFonts w:ascii="Times New Roman" w:hAnsi="Times New Roman"/>
                <w:szCs w:val="24"/>
                <w:lang w:val="bg-BG" w:eastAsia="bg-BG"/>
              </w:rPr>
              <w:t xml:space="preserve"> – ситопечат, с името и логото на  Технически университет-Габрово и името и логото на програма “</w:t>
            </w:r>
            <w:proofErr w:type="spellStart"/>
            <w:r w:rsidRPr="007D0D1D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7D0D1D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3A52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3A52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Еко чаша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бамбукови влакна, вместимост – 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 xml:space="preserve">мин.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350 мл., размер – 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 xml:space="preserve">мин.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ø9х11 см. С капак и силиконов цветен пръстен (цвят на пръстена – син), в индивидуална картонена кутийка;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FC5DCA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FC5DCA">
              <w:rPr>
                <w:rFonts w:ascii="Times New Roman" w:hAnsi="Times New Roman"/>
                <w:szCs w:val="24"/>
                <w:lang w:val="bg-BG" w:eastAsia="bg-BG"/>
              </w:rPr>
              <w:t xml:space="preserve"> –печат, с името на  Технически университет-Габрово и името и логото на програма “</w:t>
            </w:r>
            <w:proofErr w:type="spellStart"/>
            <w:r w:rsidRPr="00FC5DCA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FC5DCA">
              <w:rPr>
                <w:rFonts w:ascii="Times New Roman" w:hAnsi="Times New Roman"/>
                <w:szCs w:val="24"/>
                <w:lang w:val="bg-BG" w:eastAsia="bg-BG"/>
              </w:rPr>
              <w:t xml:space="preserve">+”, </w:t>
            </w:r>
            <w:r w:rsidRPr="00FC5DCA"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EA6E0C" w:rsidRDefault="00F03D9A" w:rsidP="00F03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A674E0" w:rsidRDefault="00595A64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Ключодържател с монета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Материал – пластмаса, цвят – син, с жетон – да отговаря на монета от 50 ст.;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5B1729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5B1729">
              <w:rPr>
                <w:rFonts w:ascii="Times New Roman" w:hAnsi="Times New Roman"/>
                <w:szCs w:val="24"/>
                <w:lang w:val="bg-BG" w:eastAsia="bg-BG"/>
              </w:rPr>
              <w:t xml:space="preserve"> –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тампонен </w:t>
            </w:r>
            <w:r w:rsidRPr="005B1729">
              <w:rPr>
                <w:rFonts w:ascii="Times New Roman" w:hAnsi="Times New Roman"/>
                <w:szCs w:val="24"/>
                <w:lang w:val="bg-BG" w:eastAsia="bg-BG"/>
              </w:rPr>
              <w:t>печат, с името на  Технически университет-Габрово и името и логото на програма “</w:t>
            </w:r>
            <w:proofErr w:type="spellStart"/>
            <w:r w:rsidRPr="005B1729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5B1729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A674E0" w:rsidRDefault="00F03D9A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A674E0" w:rsidRDefault="00F03D9A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200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9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A674E0" w:rsidRDefault="00595A64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Луксозен ключодържател в кутия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Материал – метал, различни форми, с включена подаръчна кутия;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626B7C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626B7C">
              <w:rPr>
                <w:rFonts w:ascii="Times New Roman" w:hAnsi="Times New Roman"/>
                <w:szCs w:val="24"/>
                <w:lang w:val="bg-BG" w:eastAsia="bg-BG"/>
              </w:rPr>
              <w:t xml:space="preserve"> –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лазерно гравиране или </w:t>
            </w:r>
            <w:r w:rsidRPr="00626B7C">
              <w:rPr>
                <w:rFonts w:ascii="Times New Roman" w:hAnsi="Times New Roman"/>
                <w:szCs w:val="24"/>
                <w:lang w:val="bg-BG" w:eastAsia="bg-BG"/>
              </w:rPr>
              <w:t>тампонен печат, с името на  Технически университет-Габрово и името и логото на програма “</w:t>
            </w:r>
            <w:proofErr w:type="spellStart"/>
            <w:r w:rsidRPr="00626B7C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626B7C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A674E0" w:rsidRDefault="00F03D9A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A674E0" w:rsidRDefault="00F03D9A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595A64" w:rsidP="00C811C1">
            <w:pPr>
              <w:pStyle w:val="NoSpacing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Несесер за химикали и моливи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Материал – полиестер мин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400</w:t>
            </w:r>
            <w:r>
              <w:rPr>
                <w:rFonts w:ascii="Times New Roman" w:hAnsi="Times New Roman"/>
                <w:szCs w:val="24"/>
                <w:lang w:eastAsia="bg-BG"/>
              </w:rPr>
              <w:t>D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или памук, закопчаване с цип, цвят син, размер – мин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70х200 мм;</w:t>
            </w:r>
          </w:p>
          <w:p w:rsidR="00595A64" w:rsidRPr="001E566D" w:rsidRDefault="00595A64" w:rsidP="00595A64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C04AB0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C04AB0">
              <w:rPr>
                <w:rFonts w:ascii="Times New Roman" w:hAnsi="Times New Roman"/>
                <w:szCs w:val="24"/>
                <w:lang w:val="bg-BG" w:eastAsia="bg-BG"/>
              </w:rPr>
              <w:t xml:space="preserve"> –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сито печат или трансферен печат</w:t>
            </w:r>
            <w:r w:rsidRPr="00C04AB0">
              <w:rPr>
                <w:rFonts w:ascii="Times New Roman" w:hAnsi="Times New Roman"/>
                <w:szCs w:val="24"/>
                <w:lang w:val="bg-BG" w:eastAsia="bg-BG"/>
              </w:rPr>
              <w:t xml:space="preserve">, </w:t>
            </w:r>
            <w:r w:rsidRPr="00C04AB0"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с името на  Технически университет-Габрово и името и логото на програма “</w:t>
            </w:r>
            <w:proofErr w:type="spellStart"/>
            <w:r w:rsidRPr="00C04AB0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C04AB0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F03D9A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C811C1">
            <w:pPr>
              <w:pStyle w:val="NoSpacing"/>
              <w:jc w:val="both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Рекламен еко комплект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Материал – рециклиран, еко, да включва комбинации от следните материали: големи или малки самозалепващи листчета – различни цветове, бележник, стикери, пластмасова линия, рециклиран химикал със синьо мастило, калкулатор, захранван от слънчева енергия, място за визитки;</w:t>
            </w:r>
          </w:p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proofErr w:type="spellStart"/>
            <w:r w:rsidRPr="008B0FAC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8B0FAC">
              <w:rPr>
                <w:rFonts w:ascii="Times New Roman" w:hAnsi="Times New Roman"/>
                <w:szCs w:val="24"/>
                <w:lang w:val="bg-BG" w:eastAsia="bg-BG"/>
              </w:rPr>
              <w:t xml:space="preserve"> –тампонен печат, с името на  Технически университет-Габрово и името и логото на програма “</w:t>
            </w:r>
            <w:proofErr w:type="spellStart"/>
            <w:r w:rsidRPr="008B0FAC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8B0FAC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200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F03D9A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C811C1">
            <w:pPr>
              <w:pStyle w:val="NoSpacing"/>
              <w:jc w:val="both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Еко химикалка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дърво и пластмаса или рециклирана хартия и пластмаса, цвят на пластмасовата част – различни цветове, пълнител –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синьо мастило, по възможност индивидуални калъфи, изработени от рециклирана хартия;</w:t>
            </w:r>
          </w:p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proofErr w:type="spellStart"/>
            <w:r w:rsidRPr="004B4BD8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4B4BD8">
              <w:rPr>
                <w:rFonts w:ascii="Times New Roman" w:hAnsi="Times New Roman"/>
                <w:szCs w:val="24"/>
                <w:lang w:val="bg-BG" w:eastAsia="bg-BG"/>
              </w:rPr>
              <w:t xml:space="preserve"> –тампонен печат, с името на  Технически университет-Габрово и името и логото на програма “</w:t>
            </w:r>
            <w:proofErr w:type="spellStart"/>
            <w:r w:rsidRPr="004B4BD8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4B4BD8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75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150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F03D9A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C811C1">
            <w:pPr>
              <w:pStyle w:val="NoSpacing"/>
              <w:jc w:val="both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Еко химикалка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стилус</w:t>
            </w:r>
            <w:proofErr w:type="spellEnd"/>
            <w:r w:rsidR="00C35677">
              <w:rPr>
                <w:rFonts w:ascii="Times New Roman" w:hAnsi="Times New Roman"/>
                <w:b/>
                <w:szCs w:val="24"/>
                <w:lang w:val="bg-BG" w:eastAsia="bg-BG"/>
              </w:rPr>
              <w:t xml:space="preserve"> /тъч пад/</w:t>
            </w:r>
            <w:bookmarkStart w:id="1" w:name="_GoBack"/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дърво или рециклирана хартия, пълнител – синьо мастило, цвят – различни цветове, гумен накрайник за навигация по тъч </w:t>
            </w:r>
            <w:proofErr w:type="spellStart"/>
            <w:r>
              <w:rPr>
                <w:rFonts w:ascii="Times New Roman" w:hAnsi="Times New Roman"/>
                <w:szCs w:val="24"/>
                <w:lang w:val="bg-BG" w:eastAsia="bg-BG"/>
              </w:rPr>
              <w:t>скрийн</w:t>
            </w:r>
            <w:proofErr w:type="spellEnd"/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на електронни устройства;</w:t>
            </w:r>
          </w:p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proofErr w:type="spellStart"/>
            <w:r w:rsidRPr="0056539C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56539C">
              <w:rPr>
                <w:rFonts w:ascii="Times New Roman" w:hAnsi="Times New Roman"/>
                <w:szCs w:val="24"/>
                <w:lang w:val="bg-BG" w:eastAsia="bg-BG"/>
              </w:rPr>
              <w:t xml:space="preserve"> –тампонен печат, с името на  Технически университет-Габрово и името и логото на програма “</w:t>
            </w:r>
            <w:proofErr w:type="spellStart"/>
            <w:r w:rsidRPr="0056539C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56539C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75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150 бр.</w:t>
            </w:r>
          </w:p>
        </w:tc>
      </w:tr>
      <w:tr w:rsidR="00595A64" w:rsidRPr="001E566D" w:rsidTr="00595A6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1E566D" w:rsidRDefault="00F03D9A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C811C1">
            <w:pPr>
              <w:pStyle w:val="NoSpacing"/>
              <w:jc w:val="both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Вечен календар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Материал – пластмаса, размер – </w:t>
            </w:r>
            <w:r w:rsidR="0048307B">
              <w:rPr>
                <w:rFonts w:ascii="Times New Roman" w:hAnsi="Times New Roman"/>
                <w:szCs w:val="24"/>
                <w:lang w:val="bg-BG" w:eastAsia="bg-BG"/>
              </w:rPr>
              <w:t xml:space="preserve">мин.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140х90х40 мм;</w:t>
            </w:r>
          </w:p>
          <w:p w:rsidR="00595A64" w:rsidRDefault="00595A64" w:rsidP="00595A64">
            <w:pPr>
              <w:rPr>
                <w:rFonts w:ascii="Times New Roman" w:hAnsi="Times New Roman"/>
                <w:szCs w:val="24"/>
                <w:lang w:val="bg-BG" w:eastAsia="bg-BG"/>
              </w:rPr>
            </w:pPr>
            <w:proofErr w:type="spellStart"/>
            <w:r w:rsidRPr="00752745">
              <w:rPr>
                <w:rFonts w:ascii="Times New Roman" w:hAnsi="Times New Roman"/>
                <w:szCs w:val="24"/>
                <w:lang w:val="bg-BG" w:eastAsia="bg-BG"/>
              </w:rPr>
              <w:t>Брандиране</w:t>
            </w:r>
            <w:proofErr w:type="spellEnd"/>
            <w:r w:rsidRPr="00752745">
              <w:rPr>
                <w:rFonts w:ascii="Times New Roman" w:hAnsi="Times New Roman"/>
                <w:szCs w:val="24"/>
                <w:lang w:val="bg-BG" w:eastAsia="bg-BG"/>
              </w:rPr>
              <w:t xml:space="preserve"> –тампонен печат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, ситопечат или лазерно гравиране</w:t>
            </w:r>
            <w:r w:rsidRPr="00752745">
              <w:rPr>
                <w:rFonts w:ascii="Times New Roman" w:hAnsi="Times New Roman"/>
                <w:szCs w:val="24"/>
                <w:lang w:val="bg-BG" w:eastAsia="bg-BG"/>
              </w:rPr>
              <w:t xml:space="preserve">, с името на  </w:t>
            </w:r>
            <w:r w:rsidRPr="00752745">
              <w:rPr>
                <w:rFonts w:ascii="Times New Roman" w:hAnsi="Times New Roman"/>
                <w:szCs w:val="24"/>
                <w:lang w:val="bg-BG" w:eastAsia="bg-BG"/>
              </w:rPr>
              <w:lastRenderedPageBreak/>
              <w:t>Технически университет-Габрово и името и логото на програма “</w:t>
            </w:r>
            <w:proofErr w:type="spellStart"/>
            <w:r w:rsidRPr="00752745">
              <w:rPr>
                <w:rFonts w:ascii="Times New Roman" w:hAnsi="Times New Roman"/>
                <w:szCs w:val="24"/>
                <w:lang w:val="bg-BG" w:eastAsia="bg-BG"/>
              </w:rPr>
              <w:t>Erasmus</w:t>
            </w:r>
            <w:proofErr w:type="spellEnd"/>
            <w:r w:rsidRPr="00752745">
              <w:rPr>
                <w:rFonts w:ascii="Times New Roman" w:hAnsi="Times New Roman"/>
                <w:szCs w:val="24"/>
                <w:lang w:val="bg-BG" w:eastAsia="bg-BG"/>
              </w:rPr>
              <w:t>+”, цветност на печата – 1 цвят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50 бр.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64" w:rsidRPr="00F03D9A" w:rsidRDefault="00F03D9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F03D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</w:tc>
      </w:tr>
    </w:tbl>
    <w:p w:rsidR="00FE1FC3" w:rsidRDefault="00FE1FC3" w:rsidP="00FE1FC3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FE1FC3" w:rsidRDefault="00FE1FC3" w:rsidP="00FE1FC3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Прогнозната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стойност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договор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ориентировъчен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характер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обвързва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Възложителя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Обвързваща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Възложителя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е </w:t>
      </w:r>
      <w:proofErr w:type="spellStart"/>
      <w:r>
        <w:rPr>
          <w:rFonts w:ascii="Times New Roman" w:hAnsi="Times New Roman"/>
          <w:sz w:val="24"/>
          <w:szCs w:val="24"/>
        </w:rPr>
        <w:t>единствено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изпратен</w:t>
      </w:r>
      <w:r>
        <w:rPr>
          <w:rFonts w:ascii="Times New Roman" w:hAnsi="Times New Roman"/>
          <w:sz w:val="24"/>
          <w:szCs w:val="24"/>
          <w:lang w:val="bg-BG"/>
        </w:rPr>
        <w:t>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възлагателно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писмо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отношение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задачата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количество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стойност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7496C" w:rsidRDefault="0047496C" w:rsidP="0028401C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07A63" w:rsidRPr="009C5F1A" w:rsidRDefault="00065F90" w:rsidP="00A07A63">
      <w:pPr>
        <w:ind w:right="138" w:firstLine="573"/>
        <w:jc w:val="both"/>
        <w:rPr>
          <w:rFonts w:ascii="Times New Roman" w:hAnsi="Times New Roman"/>
          <w:sz w:val="24"/>
          <w:szCs w:val="24"/>
          <w:lang w:val="bg-BG"/>
        </w:rPr>
      </w:pPr>
      <w:r w:rsidRPr="00D927CC">
        <w:rPr>
          <w:rFonts w:ascii="Times New Roman" w:hAnsi="Times New Roman"/>
          <w:b/>
          <w:sz w:val="24"/>
          <w:szCs w:val="24"/>
        </w:rPr>
        <w:t>3</w:t>
      </w:r>
      <w:r w:rsidR="00774D8A" w:rsidRPr="00D927C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Крайният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срок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изпълнение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дейностите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обвързан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действието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срока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безвъзмездна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помощ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проекта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/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до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30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септември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20</w:t>
      </w:r>
      <w:r w:rsidR="00595A64" w:rsidRPr="009C5F1A">
        <w:rPr>
          <w:rFonts w:ascii="Times New Roman" w:hAnsi="Times New Roman"/>
          <w:sz w:val="24"/>
          <w:szCs w:val="24"/>
          <w:lang w:val="bg-BG" w:eastAsia="bg-BG"/>
        </w:rPr>
        <w:t>20</w:t>
      </w:r>
      <w:r w:rsidR="00A07A63" w:rsidRPr="009C5F1A">
        <w:rPr>
          <w:rFonts w:ascii="Times New Roman" w:hAnsi="Times New Roman"/>
          <w:sz w:val="24"/>
          <w:szCs w:val="24"/>
          <w:lang w:eastAsia="bg-BG"/>
        </w:rPr>
        <w:t>г./</w:t>
      </w:r>
      <w:r w:rsidR="00A07A63" w:rsidRPr="009C5F1A">
        <w:rPr>
          <w:rFonts w:ascii="Times New Roman" w:hAnsi="Times New Roman"/>
          <w:sz w:val="24"/>
          <w:szCs w:val="24"/>
        </w:rPr>
        <w:t>,</w:t>
      </w:r>
      <w:r w:rsidR="00A07A63" w:rsidRPr="009C5F1A">
        <w:rPr>
          <w:rFonts w:ascii="Times New Roman" w:hAnsi="Times New Roman"/>
          <w:b/>
          <w:sz w:val="24"/>
          <w:szCs w:val="24"/>
        </w:rPr>
        <w:t xml:space="preserve"> </w:t>
      </w:r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и е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преди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окончателното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приключване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дейностите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отчитане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разходите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  <w:lang w:eastAsia="bg-BG"/>
        </w:rPr>
        <w:t>проекта</w:t>
      </w:r>
      <w:proofErr w:type="spellEnd"/>
      <w:r w:rsidR="00A07A63"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или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до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на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стойност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от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това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кое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от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двете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събития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настъпи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9C5F1A">
        <w:rPr>
          <w:rFonts w:ascii="Times New Roman" w:hAnsi="Times New Roman"/>
          <w:sz w:val="24"/>
          <w:szCs w:val="24"/>
        </w:rPr>
        <w:t>по-рано</w:t>
      </w:r>
      <w:proofErr w:type="spellEnd"/>
      <w:r w:rsidR="00A07A63" w:rsidRPr="009C5F1A">
        <w:rPr>
          <w:rFonts w:ascii="Times New Roman" w:hAnsi="Times New Roman"/>
          <w:sz w:val="24"/>
          <w:szCs w:val="24"/>
        </w:rPr>
        <w:t>.</w:t>
      </w:r>
    </w:p>
    <w:p w:rsidR="00A07A63" w:rsidRPr="009C5F1A" w:rsidRDefault="00A07A63" w:rsidP="00A07A63">
      <w:pPr>
        <w:ind w:firstLine="573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9C5F1A">
        <w:rPr>
          <w:rFonts w:ascii="Times New Roman" w:hAnsi="Times New Roman"/>
          <w:sz w:val="24"/>
          <w:szCs w:val="24"/>
          <w:lang w:eastAsia="bg-BG"/>
        </w:rPr>
        <w:t>Максималната</w:t>
      </w:r>
      <w:proofErr w:type="spellEnd"/>
      <w:r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9C5F1A">
        <w:rPr>
          <w:rFonts w:ascii="Times New Roman" w:hAnsi="Times New Roman"/>
          <w:sz w:val="24"/>
          <w:szCs w:val="24"/>
          <w:lang w:eastAsia="bg-BG"/>
        </w:rPr>
        <w:t>продължителност</w:t>
      </w:r>
      <w:proofErr w:type="spellEnd"/>
      <w:r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9C5F1A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9C5F1A">
        <w:rPr>
          <w:rFonts w:ascii="Times New Roman" w:hAnsi="Times New Roman"/>
          <w:sz w:val="24"/>
          <w:szCs w:val="24"/>
          <w:lang w:eastAsia="bg-BG"/>
        </w:rPr>
        <w:t>проект</w:t>
      </w:r>
      <w:proofErr w:type="spellEnd"/>
      <w:r w:rsidRPr="009C5F1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C5F1A" w:rsidRPr="009C5F1A">
        <w:rPr>
          <w:rFonts w:ascii="Times New Roman" w:hAnsi="Times New Roman"/>
          <w:b/>
          <w:sz w:val="24"/>
          <w:szCs w:val="24"/>
          <w:lang w:val="ru-RU"/>
        </w:rPr>
        <w:t>2019-1-</w:t>
      </w:r>
      <w:r w:rsidR="009C5F1A" w:rsidRPr="009C5F1A">
        <w:rPr>
          <w:rFonts w:ascii="Times New Roman" w:hAnsi="Times New Roman"/>
          <w:b/>
          <w:sz w:val="24"/>
          <w:szCs w:val="24"/>
        </w:rPr>
        <w:t>BG</w:t>
      </w:r>
      <w:r w:rsidR="009C5F1A" w:rsidRPr="009C5F1A">
        <w:rPr>
          <w:rFonts w:ascii="Times New Roman" w:hAnsi="Times New Roman"/>
          <w:b/>
          <w:sz w:val="24"/>
          <w:szCs w:val="24"/>
          <w:lang w:val="ru-RU"/>
        </w:rPr>
        <w:t>01-</w:t>
      </w:r>
      <w:r w:rsidR="009C5F1A" w:rsidRPr="009C5F1A">
        <w:rPr>
          <w:rFonts w:ascii="Times New Roman" w:hAnsi="Times New Roman"/>
          <w:b/>
          <w:sz w:val="24"/>
          <w:szCs w:val="24"/>
        </w:rPr>
        <w:t>KA</w:t>
      </w:r>
      <w:r w:rsidR="009C5F1A" w:rsidRPr="009C5F1A">
        <w:rPr>
          <w:rFonts w:ascii="Times New Roman" w:hAnsi="Times New Roman"/>
          <w:b/>
          <w:sz w:val="24"/>
          <w:szCs w:val="24"/>
          <w:lang w:val="ru-RU"/>
        </w:rPr>
        <w:t>103-061312</w:t>
      </w:r>
      <w:r w:rsidR="009C5F1A" w:rsidRPr="009C5F1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5F1A">
        <w:rPr>
          <w:rFonts w:ascii="Times New Roman" w:hAnsi="Times New Roman"/>
          <w:sz w:val="24"/>
          <w:szCs w:val="24"/>
          <w:lang w:val="ru-RU"/>
        </w:rPr>
        <w:t>„</w:t>
      </w:r>
      <w:r w:rsidRPr="009C5F1A">
        <w:rPr>
          <w:rFonts w:ascii="Times New Roman" w:hAnsi="Times New Roman"/>
          <w:sz w:val="24"/>
          <w:szCs w:val="24"/>
        </w:rPr>
        <w:t>М</w:t>
      </w:r>
      <w:r w:rsidRPr="009C5F1A">
        <w:rPr>
          <w:rFonts w:ascii="Times New Roman" w:hAnsi="Times New Roman"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Pr="009C5F1A">
        <w:rPr>
          <w:rFonts w:ascii="Times New Roman" w:hAnsi="Times New Roman"/>
          <w:sz w:val="24"/>
          <w:szCs w:val="24"/>
        </w:rPr>
        <w:t>”</w:t>
      </w:r>
      <w:r w:rsidRPr="009C5F1A">
        <w:rPr>
          <w:rFonts w:ascii="Times New Roman" w:hAnsi="Times New Roman"/>
          <w:sz w:val="24"/>
          <w:szCs w:val="24"/>
          <w:lang w:eastAsia="bg-BG"/>
        </w:rPr>
        <w:t xml:space="preserve"> е 30 </w:t>
      </w:r>
      <w:proofErr w:type="spellStart"/>
      <w:r w:rsidRPr="009C5F1A">
        <w:rPr>
          <w:rFonts w:ascii="Times New Roman" w:hAnsi="Times New Roman"/>
          <w:sz w:val="24"/>
          <w:szCs w:val="24"/>
          <w:lang w:eastAsia="bg-BG"/>
        </w:rPr>
        <w:t>септември</w:t>
      </w:r>
      <w:proofErr w:type="spellEnd"/>
      <w:r w:rsidRPr="009C5F1A">
        <w:rPr>
          <w:rFonts w:ascii="Times New Roman" w:hAnsi="Times New Roman"/>
          <w:sz w:val="24"/>
          <w:szCs w:val="24"/>
          <w:lang w:eastAsia="bg-BG"/>
        </w:rPr>
        <w:t xml:space="preserve"> 20</w:t>
      </w:r>
      <w:r w:rsidR="00595A64" w:rsidRPr="009C5F1A">
        <w:rPr>
          <w:rFonts w:ascii="Times New Roman" w:hAnsi="Times New Roman"/>
          <w:sz w:val="24"/>
          <w:szCs w:val="24"/>
          <w:lang w:val="bg-BG" w:eastAsia="bg-BG"/>
        </w:rPr>
        <w:t>20</w:t>
      </w:r>
      <w:r w:rsidRPr="009C5F1A">
        <w:rPr>
          <w:rFonts w:ascii="Times New Roman" w:hAnsi="Times New Roman"/>
          <w:sz w:val="24"/>
          <w:szCs w:val="24"/>
          <w:lang w:eastAsia="bg-BG"/>
        </w:rPr>
        <w:t>г.</w:t>
      </w:r>
    </w:p>
    <w:p w:rsidR="001E566D" w:rsidRPr="00F1493E" w:rsidRDefault="00065F90" w:rsidP="00A07A63">
      <w:pPr>
        <w:ind w:firstLine="57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7A63">
        <w:rPr>
          <w:rFonts w:ascii="Times New Roman" w:hAnsi="Times New Roman"/>
          <w:b/>
          <w:sz w:val="24"/>
          <w:szCs w:val="24"/>
          <w:lang w:val="bg-BG"/>
        </w:rPr>
        <w:t>4</w:t>
      </w:r>
      <w:r w:rsidR="00774D8A" w:rsidRPr="00A07A63">
        <w:rPr>
          <w:rFonts w:ascii="Times New Roman" w:hAnsi="Times New Roman"/>
          <w:b/>
          <w:sz w:val="24"/>
          <w:szCs w:val="24"/>
          <w:lang w:val="bg-BG"/>
        </w:rPr>
        <w:t>.</w:t>
      </w:r>
      <w:r w:rsidR="00774D8A" w:rsidRPr="00B336C6">
        <w:rPr>
          <w:rFonts w:ascii="Times New Roman" w:hAnsi="Times New Roman"/>
          <w:b/>
          <w:sz w:val="24"/>
          <w:szCs w:val="24"/>
          <w:lang w:val="bg-BG"/>
        </w:rPr>
        <w:t xml:space="preserve"> Място на изпълнение на поръчката: </w:t>
      </w:r>
      <w:r w:rsidR="001E566D" w:rsidRPr="00F1493E">
        <w:rPr>
          <w:rFonts w:ascii="Times New Roman" w:hAnsi="Times New Roman"/>
          <w:color w:val="000000"/>
          <w:sz w:val="24"/>
          <w:szCs w:val="24"/>
          <w:lang w:val="ru-RU"/>
        </w:rPr>
        <w:t>гр</w:t>
      </w:r>
      <w:r w:rsidR="004413DD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1E566D" w:rsidRPr="00895563">
        <w:rPr>
          <w:rFonts w:ascii="Times New Roman" w:hAnsi="Times New Roman"/>
          <w:color w:val="000000"/>
          <w:sz w:val="24"/>
          <w:szCs w:val="24"/>
          <w:lang w:val="bg-BG"/>
        </w:rPr>
        <w:t>Габрово</w:t>
      </w:r>
      <w:r w:rsidR="001E566D" w:rsidRPr="00F1493E">
        <w:rPr>
          <w:rFonts w:ascii="Times New Roman" w:hAnsi="Times New Roman"/>
          <w:color w:val="000000"/>
          <w:sz w:val="24"/>
          <w:szCs w:val="24"/>
          <w:lang w:val="ru-RU"/>
        </w:rPr>
        <w:t xml:space="preserve">, ул. „Хаджи Димитър“ № 4. </w:t>
      </w:r>
    </w:p>
    <w:p w:rsidR="00774D8A" w:rsidRDefault="00774D8A" w:rsidP="001E566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11E63" w:rsidRPr="00F1493E" w:rsidRDefault="00411E63" w:rsidP="00411E63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85F14" w:rsidRPr="00B42025" w:rsidRDefault="00885F14" w:rsidP="0086087B">
      <w:pPr>
        <w:ind w:right="113" w:firstLine="573"/>
        <w:jc w:val="both"/>
        <w:rPr>
          <w:rFonts w:ascii="Times New Roman" w:eastAsia="Batang" w:hAnsi="Times New Roman"/>
          <w:sz w:val="24"/>
          <w:szCs w:val="24"/>
          <w:lang w:val="bg-BG"/>
        </w:rPr>
      </w:pPr>
      <w:r w:rsidRPr="00885F14">
        <w:rPr>
          <w:rFonts w:ascii="Times New Roman" w:eastAsia="Batang" w:hAnsi="Times New Roman"/>
          <w:b/>
          <w:i/>
          <w:sz w:val="24"/>
          <w:szCs w:val="24"/>
          <w:lang w:val="bg-BG"/>
        </w:rPr>
        <w:t xml:space="preserve">Забележка: 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Дизайнът и видът на отделните </w:t>
      </w:r>
      <w:r>
        <w:rPr>
          <w:rFonts w:ascii="Times New Roman" w:eastAsia="Batang" w:hAnsi="Times New Roman"/>
          <w:sz w:val="24"/>
          <w:szCs w:val="24"/>
          <w:lang w:val="bg-BG"/>
        </w:rPr>
        <w:t>артикули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се съгласуват предварително с Възложителя. Изпълнителят трябва да предложи поне </w:t>
      </w:r>
      <w:r w:rsidRPr="00885F14">
        <w:rPr>
          <w:rFonts w:ascii="Times New Roman" w:eastAsia="Batang" w:hAnsi="Times New Roman"/>
          <w:b/>
          <w:sz w:val="24"/>
          <w:szCs w:val="24"/>
          <w:lang w:val="bg-BG"/>
        </w:rPr>
        <w:t>3 мостри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за всеки </w:t>
      </w:r>
      <w:r>
        <w:rPr>
          <w:rFonts w:ascii="Times New Roman" w:eastAsia="Batang" w:hAnsi="Times New Roman"/>
          <w:sz w:val="24"/>
          <w:szCs w:val="24"/>
          <w:lang w:val="bg-BG"/>
        </w:rPr>
        <w:t>артикул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и да ги представи на Възложителя за одобрение. Възложителят има право да предлага, проверява и коригира дизайна/вид</w:t>
      </w:r>
      <w:r w:rsidR="00595A64">
        <w:rPr>
          <w:rFonts w:ascii="Times New Roman" w:eastAsia="Batang" w:hAnsi="Times New Roman"/>
          <w:sz w:val="24"/>
          <w:szCs w:val="24"/>
          <w:lang w:val="bg-BG"/>
        </w:rPr>
        <w:t>а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на компонентите по време на тяхното разработване до окончателното им приемане. Възложителят си запазва правото да не одобри </w:t>
      </w:r>
      <w:r w:rsidRPr="00B42025">
        <w:rPr>
          <w:rFonts w:ascii="Times New Roman" w:eastAsia="Batang" w:hAnsi="Times New Roman"/>
          <w:sz w:val="24"/>
          <w:szCs w:val="24"/>
          <w:lang w:val="bg-BG"/>
        </w:rPr>
        <w:t>нито един от предложените от Изпълнителя варианти на дизайн и да възложи на Изпълнителя различен от предложения.</w:t>
      </w:r>
    </w:p>
    <w:p w:rsidR="00B42025" w:rsidRPr="00B42025" w:rsidRDefault="00B42025" w:rsidP="00B42025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lang w:val="ru-RU"/>
        </w:rPr>
      </w:pPr>
      <w:r w:rsidRPr="00B42025">
        <w:rPr>
          <w:rFonts w:ascii="Times New Roman" w:hAnsi="Times New Roman"/>
          <w:sz w:val="24"/>
          <w:lang w:val="ru-RU"/>
        </w:rPr>
        <w:t xml:space="preserve">Срокът за изработка и доставка на място при </w:t>
      </w:r>
      <w:r w:rsidRPr="00B42025">
        <w:rPr>
          <w:rFonts w:ascii="Times New Roman" w:hAnsi="Times New Roman"/>
          <w:bCs/>
          <w:sz w:val="24"/>
          <w:lang w:val="ru-RU"/>
        </w:rPr>
        <w:t>Възложителя</w:t>
      </w:r>
      <w:r w:rsidRPr="00B42025">
        <w:rPr>
          <w:rFonts w:ascii="Times New Roman" w:hAnsi="Times New Roman"/>
          <w:b/>
          <w:sz w:val="24"/>
          <w:lang w:val="ru-RU"/>
        </w:rPr>
        <w:t xml:space="preserve"> </w:t>
      </w:r>
      <w:r w:rsidRPr="00B42025">
        <w:rPr>
          <w:rFonts w:ascii="Times New Roman" w:hAnsi="Times New Roman"/>
          <w:sz w:val="24"/>
          <w:lang w:val="ru-RU"/>
        </w:rPr>
        <w:t xml:space="preserve">на </w:t>
      </w:r>
      <w:r w:rsidRPr="00B42025">
        <w:rPr>
          <w:rFonts w:ascii="Times New Roman" w:hAnsi="Times New Roman"/>
          <w:sz w:val="24"/>
          <w:lang w:val="bg-BG"/>
        </w:rPr>
        <w:t>материали</w:t>
      </w:r>
      <w:r>
        <w:rPr>
          <w:rFonts w:ascii="Times New Roman" w:hAnsi="Times New Roman"/>
          <w:sz w:val="24"/>
          <w:lang w:val="bg-BG"/>
        </w:rPr>
        <w:t>те</w:t>
      </w:r>
      <w:r w:rsidRPr="00B42025">
        <w:rPr>
          <w:rFonts w:ascii="Times New Roman" w:hAnsi="Times New Roman"/>
          <w:sz w:val="24"/>
          <w:lang w:val="bg-BG"/>
        </w:rPr>
        <w:t xml:space="preserve"> </w:t>
      </w:r>
      <w:r w:rsidRPr="00B42025">
        <w:rPr>
          <w:rFonts w:ascii="Times New Roman" w:hAnsi="Times New Roman"/>
          <w:sz w:val="24"/>
          <w:lang w:val="ru-RU"/>
        </w:rPr>
        <w:t xml:space="preserve">е до </w:t>
      </w:r>
      <w:r w:rsidR="009C5F1A">
        <w:rPr>
          <w:rFonts w:ascii="Times New Roman" w:hAnsi="Times New Roman"/>
          <w:sz w:val="24"/>
          <w:lang w:val="ru-RU"/>
        </w:rPr>
        <w:t>20</w:t>
      </w:r>
      <w:r w:rsidRPr="00B42025">
        <w:rPr>
          <w:rFonts w:ascii="Times New Roman" w:hAnsi="Times New Roman"/>
          <w:sz w:val="24"/>
          <w:lang w:val="ru-RU"/>
        </w:rPr>
        <w:t xml:space="preserve"> (</w:t>
      </w:r>
      <w:r w:rsidR="009C5F1A">
        <w:rPr>
          <w:rFonts w:ascii="Times New Roman" w:hAnsi="Times New Roman"/>
          <w:sz w:val="24"/>
          <w:lang w:val="ru-RU"/>
        </w:rPr>
        <w:t>два</w:t>
      </w:r>
      <w:r w:rsidRPr="00B42025">
        <w:rPr>
          <w:rFonts w:ascii="Times New Roman" w:hAnsi="Times New Roman"/>
          <w:sz w:val="24"/>
          <w:lang w:val="ru-RU"/>
        </w:rPr>
        <w:t>д</w:t>
      </w:r>
      <w:r w:rsidR="0048307B">
        <w:rPr>
          <w:rFonts w:ascii="Times New Roman" w:hAnsi="Times New Roman"/>
          <w:sz w:val="24"/>
          <w:lang w:val="ru-RU"/>
        </w:rPr>
        <w:t>есет</w:t>
      </w:r>
      <w:r w:rsidRPr="00B42025">
        <w:rPr>
          <w:rFonts w:ascii="Times New Roman" w:hAnsi="Times New Roman"/>
          <w:sz w:val="24"/>
          <w:lang w:val="ru-RU"/>
        </w:rPr>
        <w:t xml:space="preserve">) календарни дни от датата на заявяването им от </w:t>
      </w:r>
      <w:r w:rsidRPr="00B42025">
        <w:rPr>
          <w:rFonts w:ascii="Times New Roman" w:hAnsi="Times New Roman"/>
          <w:bCs/>
          <w:sz w:val="24"/>
          <w:lang w:val="ru-RU"/>
        </w:rPr>
        <w:t>Възложителя</w:t>
      </w:r>
      <w:r w:rsidRPr="00B42025">
        <w:rPr>
          <w:rFonts w:ascii="Times New Roman" w:hAnsi="Times New Roman"/>
          <w:sz w:val="24"/>
          <w:lang w:val="ru-RU"/>
        </w:rPr>
        <w:t xml:space="preserve"> в поискания тираж на база предварително съгласуван и одобрен от </w:t>
      </w:r>
      <w:r w:rsidRPr="00B42025">
        <w:rPr>
          <w:rFonts w:ascii="Times New Roman" w:hAnsi="Times New Roman"/>
          <w:bCs/>
          <w:sz w:val="24"/>
          <w:lang w:val="ru-RU"/>
        </w:rPr>
        <w:t>Възложителя</w:t>
      </w:r>
      <w:r w:rsidRPr="00B42025">
        <w:rPr>
          <w:rFonts w:ascii="Times New Roman" w:hAnsi="Times New Roman"/>
          <w:sz w:val="24"/>
          <w:lang w:val="ru-RU"/>
        </w:rPr>
        <w:t xml:space="preserve"> дизайн.</w:t>
      </w:r>
    </w:p>
    <w:p w:rsidR="00784AE6" w:rsidRDefault="00784AE6" w:rsidP="00B42025">
      <w:pPr>
        <w:shd w:val="clear" w:color="auto" w:fill="FFFFFF"/>
        <w:ind w:firstLine="708"/>
        <w:jc w:val="both"/>
        <w:rPr>
          <w:rFonts w:ascii="Times New Roman" w:hAnsi="Times New Roman"/>
          <w:b/>
          <w:i/>
          <w:sz w:val="24"/>
          <w:szCs w:val="24"/>
          <w:lang w:val="ru-RU" w:eastAsia="bg-BG"/>
        </w:rPr>
      </w:pPr>
    </w:p>
    <w:p w:rsidR="00B42025" w:rsidRPr="00B42025" w:rsidRDefault="00B42025" w:rsidP="00B42025">
      <w:pPr>
        <w:shd w:val="clear" w:color="auto" w:fill="FFFFFF"/>
        <w:ind w:firstLine="708"/>
        <w:jc w:val="both"/>
        <w:rPr>
          <w:rFonts w:ascii="Times New Roman" w:hAnsi="Times New Roman"/>
          <w:b/>
          <w:sz w:val="24"/>
          <w:lang w:val="bg-BG" w:eastAsia="ro-RO"/>
        </w:rPr>
      </w:pPr>
      <w:r w:rsidRPr="00B42025">
        <w:rPr>
          <w:rFonts w:ascii="Times New Roman" w:hAnsi="Times New Roman"/>
          <w:b/>
          <w:i/>
          <w:sz w:val="24"/>
          <w:szCs w:val="24"/>
          <w:lang w:val="ru-RU" w:eastAsia="bg-BG"/>
        </w:rPr>
        <w:t xml:space="preserve">Забележка: </w:t>
      </w:r>
      <w:r w:rsidRPr="00B42025">
        <w:rPr>
          <w:rFonts w:ascii="Times New Roman" w:hAnsi="Times New Roman"/>
          <w:sz w:val="24"/>
          <w:szCs w:val="24"/>
          <w:lang w:val="ru-RU" w:eastAsia="bg-BG"/>
        </w:rPr>
        <w:t xml:space="preserve">Възложителят възлага изпълнението на задачите от предмета на </w:t>
      </w:r>
      <w:r w:rsidRPr="00B42025">
        <w:rPr>
          <w:rFonts w:ascii="Times New Roman" w:hAnsi="Times New Roman"/>
          <w:sz w:val="24"/>
          <w:szCs w:val="24"/>
          <w:lang w:val="bg-BG" w:eastAsia="bg-BG"/>
        </w:rPr>
        <w:t>поръчката</w:t>
      </w:r>
      <w:r w:rsidRPr="00B42025">
        <w:rPr>
          <w:rFonts w:ascii="Times New Roman" w:hAnsi="Times New Roman"/>
          <w:sz w:val="24"/>
          <w:szCs w:val="24"/>
          <w:lang w:val="ru-RU" w:eastAsia="bg-BG"/>
        </w:rPr>
        <w:t xml:space="preserve"> с отделни възлагателни писма. Одобрението на окончателно съдържание и дизайн на материалите се констатира с подписване на двустранен протокол.</w:t>
      </w:r>
    </w:p>
    <w:p w:rsidR="00826C80" w:rsidRDefault="00826C80" w:rsidP="00B42025">
      <w:pPr>
        <w:ind w:firstLine="567"/>
        <w:jc w:val="both"/>
        <w:rPr>
          <w:rFonts w:ascii="Times New Roman" w:hAnsi="Times New Roman"/>
          <w:bCs/>
          <w:sz w:val="24"/>
          <w:lang w:val="ru-RU"/>
        </w:rPr>
      </w:pPr>
    </w:p>
    <w:p w:rsidR="00826C80" w:rsidRDefault="00826C80" w:rsidP="00B42025">
      <w:pPr>
        <w:ind w:firstLine="567"/>
        <w:jc w:val="both"/>
        <w:rPr>
          <w:rFonts w:ascii="Times New Roman" w:hAnsi="Times New Roman"/>
          <w:bCs/>
          <w:sz w:val="24"/>
          <w:lang w:val="ru-RU"/>
        </w:rPr>
      </w:pPr>
    </w:p>
    <w:p w:rsidR="00B42025" w:rsidRPr="00B42025" w:rsidRDefault="00B42025" w:rsidP="00B42025">
      <w:pPr>
        <w:ind w:firstLine="567"/>
        <w:jc w:val="both"/>
        <w:rPr>
          <w:rFonts w:ascii="Times New Roman" w:hAnsi="Times New Roman"/>
          <w:bCs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Изпълнителят е длъжен:</w:t>
      </w:r>
    </w:p>
    <w:p w:rsidR="00B42025" w:rsidRPr="00D927CC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 xml:space="preserve">Да изпълни в срок и с </w:t>
      </w:r>
      <w:r w:rsidRPr="00D927CC">
        <w:rPr>
          <w:rFonts w:ascii="Times New Roman" w:hAnsi="Times New Roman"/>
          <w:bCs/>
          <w:sz w:val="24"/>
          <w:lang w:val="ru-RU"/>
        </w:rPr>
        <w:t>необходимото качество предвидените дейности за информация и комуникация по проекта;</w:t>
      </w:r>
    </w:p>
    <w:p w:rsidR="00682192" w:rsidRPr="00682192" w:rsidRDefault="00682192" w:rsidP="00682192">
      <w:pPr>
        <w:ind w:firstLine="567"/>
        <w:jc w:val="both"/>
        <w:rPr>
          <w:rFonts w:ascii="Times New Roman" w:hAnsi="Times New Roman"/>
          <w:lang w:val="bg-BG"/>
        </w:rPr>
      </w:pPr>
      <w:r w:rsidRPr="00D927CC">
        <w:rPr>
          <w:rFonts w:ascii="Times New Roman" w:hAnsi="Times New Roman"/>
          <w:bCs/>
          <w:sz w:val="24"/>
          <w:lang w:val="ru-RU"/>
        </w:rPr>
        <w:t xml:space="preserve">-    </w:t>
      </w:r>
      <w:r w:rsidR="00B42025" w:rsidRPr="00D927CC">
        <w:rPr>
          <w:rFonts w:ascii="Times New Roman" w:hAnsi="Times New Roman"/>
          <w:bCs/>
          <w:sz w:val="24"/>
          <w:lang w:val="ru-RU"/>
        </w:rPr>
        <w:t xml:space="preserve">Да спазва </w:t>
      </w:r>
      <w:r w:rsidR="00B42025" w:rsidRPr="00D927CC">
        <w:rPr>
          <w:rFonts w:ascii="Times New Roman" w:hAnsi="Times New Roman"/>
          <w:color w:val="000000"/>
          <w:sz w:val="24"/>
          <w:lang w:val="ru-RU"/>
        </w:rPr>
        <w:t xml:space="preserve">изискванията на </w:t>
      </w:r>
      <w:r w:rsidRPr="00D927CC">
        <w:rPr>
          <w:rFonts w:ascii="Times New Roman" w:hAnsi="Times New Roman"/>
          <w:color w:val="000000"/>
          <w:sz w:val="24"/>
          <w:lang w:val="ru-RU"/>
        </w:rPr>
        <w:t xml:space="preserve">Ръководство за програма </w:t>
      </w:r>
      <w:r w:rsidRPr="00D927CC">
        <w:rPr>
          <w:rFonts w:ascii="Times New Roman" w:hAnsi="Times New Roman"/>
        </w:rPr>
        <w:t xml:space="preserve">„ЕРАЗЪМ+" </w:t>
      </w:r>
      <w:r w:rsidRPr="00D927CC">
        <w:rPr>
          <w:rFonts w:ascii="Times New Roman" w:hAnsi="Times New Roman"/>
          <w:lang w:val="bg-BG"/>
        </w:rPr>
        <w:t xml:space="preserve">-  относно </w:t>
      </w:r>
      <w:r w:rsidRPr="00D927CC">
        <w:rPr>
          <w:rFonts w:ascii="Times New Roman" w:hAnsi="Times New Roman"/>
        </w:rPr>
        <w:t>ВИДИМОСТ НА ЕВРОПЕЙСКИЯ СЪЮЗ И НА ПРОГРАМА „ЕРАЗЪМ+"</w:t>
      </w:r>
      <w:r w:rsidRPr="00D927CC">
        <w:rPr>
          <w:rFonts w:ascii="Times New Roman" w:hAnsi="Times New Roman"/>
          <w:lang w:val="bg-BG"/>
        </w:rPr>
        <w:t>;</w:t>
      </w:r>
    </w:p>
    <w:p w:rsidR="00B42025" w:rsidRPr="00B42025" w:rsidRDefault="00682192" w:rsidP="00682192">
      <w:pPr>
        <w:ind w:firstLine="567"/>
        <w:jc w:val="both"/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lang w:val="bg-BG"/>
        </w:rPr>
        <w:t xml:space="preserve">-       </w:t>
      </w:r>
      <w:r w:rsidR="00B42025" w:rsidRPr="00B42025">
        <w:rPr>
          <w:rFonts w:ascii="Times New Roman" w:hAnsi="Times New Roman"/>
          <w:sz w:val="24"/>
          <w:lang w:val="ru-RU"/>
        </w:rPr>
        <w:t>Да съгласува изпълнението на всяка дейност с Възложителя;</w:t>
      </w:r>
    </w:p>
    <w:p w:rsidR="00B42025" w:rsidRPr="00B42025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Да информира Възложителя за всички потенциални проблеми, които биха могли да възникнат в хода на изпълнение, като предоставя адекватни решения за преодоляването им</w:t>
      </w:r>
      <w:r w:rsidRPr="00B42025">
        <w:rPr>
          <w:rFonts w:ascii="Times New Roman" w:hAnsi="Times New Roman"/>
          <w:sz w:val="24"/>
          <w:lang w:val="ru-RU"/>
        </w:rPr>
        <w:t>;</w:t>
      </w:r>
    </w:p>
    <w:p w:rsidR="00B42025" w:rsidRPr="00B42025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Да достави всички продукти, предмет на поръчката, като за същите да бъдат  подписани приемо-предавателни протоколи с Възложителя;</w:t>
      </w:r>
    </w:p>
    <w:p w:rsidR="00B42025" w:rsidRPr="00B42025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В указан му от Възложителя срок да отстрани всички констатирани от него недостатъци в материалите или да промени дизайна и из</w:t>
      </w:r>
      <w:r w:rsidRPr="00B42025">
        <w:rPr>
          <w:rFonts w:ascii="Times New Roman" w:hAnsi="Times New Roman"/>
          <w:bCs/>
          <w:sz w:val="24"/>
          <w:lang w:val="bg-BG"/>
        </w:rPr>
        <w:t>о</w:t>
      </w:r>
      <w:r w:rsidRPr="00B42025">
        <w:rPr>
          <w:rFonts w:ascii="Times New Roman" w:hAnsi="Times New Roman"/>
          <w:bCs/>
          <w:sz w:val="24"/>
          <w:lang w:val="ru-RU"/>
        </w:rPr>
        <w:t>браженията, съобразно изискванията на Възложителя.</w:t>
      </w:r>
    </w:p>
    <w:p w:rsidR="00B42025" w:rsidRPr="00B42025" w:rsidRDefault="00B42025" w:rsidP="00B42025">
      <w:pPr>
        <w:jc w:val="both"/>
        <w:rPr>
          <w:rFonts w:ascii="Times New Roman" w:hAnsi="Times New Roman"/>
          <w:bCs/>
          <w:sz w:val="24"/>
          <w:lang w:val="ru-RU"/>
        </w:rPr>
      </w:pPr>
    </w:p>
    <w:p w:rsidR="00682192" w:rsidRPr="000D437E" w:rsidRDefault="00682192" w:rsidP="00682192">
      <w:pPr>
        <w:jc w:val="both"/>
        <w:rPr>
          <w:rFonts w:ascii="Times New Roman" w:hAnsi="Times New Roman"/>
          <w:b/>
          <w:sz w:val="24"/>
          <w:szCs w:val="24"/>
        </w:rPr>
      </w:pPr>
      <w:r w:rsidRPr="000D437E">
        <w:rPr>
          <w:rFonts w:ascii="Times New Roman" w:hAnsi="Times New Roman"/>
          <w:b/>
          <w:sz w:val="24"/>
          <w:szCs w:val="24"/>
        </w:rPr>
        <w:t xml:space="preserve">ВИДИМОСТ НА ЕВРОПЕЙСКИЯ СЪЮЗ И НА ПРОГРАМА „ЕРАЗЪМ+"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Бенефициерите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трябва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винаги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използват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символ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0D437E">
        <w:rPr>
          <w:rFonts w:ascii="Times New Roman" w:hAnsi="Times New Roman"/>
          <w:sz w:val="24"/>
          <w:szCs w:val="24"/>
        </w:rPr>
        <w:t>знамето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ЕС"), </w:t>
      </w:r>
      <w:proofErr w:type="spellStart"/>
      <w:r w:rsidRPr="000D437E">
        <w:rPr>
          <w:rFonts w:ascii="Times New Roman" w:hAnsi="Times New Roman"/>
          <w:sz w:val="24"/>
          <w:szCs w:val="24"/>
        </w:rPr>
        <w:t>както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D437E">
        <w:rPr>
          <w:rFonts w:ascii="Times New Roman" w:hAnsi="Times New Roman"/>
          <w:sz w:val="24"/>
          <w:szCs w:val="24"/>
        </w:rPr>
        <w:t>името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съюз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37E">
        <w:rPr>
          <w:rFonts w:ascii="Times New Roman" w:hAnsi="Times New Roman"/>
          <w:sz w:val="24"/>
          <w:szCs w:val="24"/>
        </w:rPr>
        <w:t>изцяло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изписано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D437E">
        <w:rPr>
          <w:rFonts w:ascii="Times New Roman" w:hAnsi="Times New Roman"/>
          <w:sz w:val="24"/>
          <w:szCs w:val="24"/>
        </w:rPr>
        <w:t>цялата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комуникация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и в </w:t>
      </w:r>
      <w:proofErr w:type="spellStart"/>
      <w:r w:rsidRPr="000D437E">
        <w:rPr>
          <w:rFonts w:ascii="Times New Roman" w:hAnsi="Times New Roman"/>
          <w:sz w:val="24"/>
          <w:szCs w:val="24"/>
        </w:rPr>
        <w:t>рекламните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D437E">
        <w:rPr>
          <w:rFonts w:ascii="Times New Roman" w:hAnsi="Times New Roman"/>
          <w:sz w:val="24"/>
          <w:szCs w:val="24"/>
        </w:rPr>
        <w:t>Предпочитаната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форма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за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огласяване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наличието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финансиране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 </w:t>
      </w:r>
      <w:proofErr w:type="spellStart"/>
      <w:r w:rsidRPr="000D437E">
        <w:rPr>
          <w:rFonts w:ascii="Times New Roman" w:hAnsi="Times New Roman"/>
          <w:sz w:val="24"/>
          <w:szCs w:val="24"/>
        </w:rPr>
        <w:t>чрез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програма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Еразъм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+" е </w:t>
      </w:r>
      <w:proofErr w:type="spellStart"/>
      <w:r w:rsidRPr="000D437E">
        <w:rPr>
          <w:rFonts w:ascii="Times New Roman" w:hAnsi="Times New Roman"/>
          <w:sz w:val="24"/>
          <w:szCs w:val="24"/>
        </w:rPr>
        <w:t>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изпише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текста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Съфинансиран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програма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Еразъм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+"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съюз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D437E">
        <w:rPr>
          <w:rFonts w:ascii="Times New Roman" w:hAnsi="Times New Roman"/>
          <w:sz w:val="24"/>
          <w:szCs w:val="24"/>
        </w:rPr>
        <w:t>близост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до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емблемата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ЕС.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Примери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за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отразяване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финансирането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 и </w:t>
      </w:r>
      <w:proofErr w:type="spellStart"/>
      <w:r w:rsidRPr="000D437E">
        <w:rPr>
          <w:rFonts w:ascii="Times New Roman" w:hAnsi="Times New Roman"/>
          <w:sz w:val="24"/>
          <w:szCs w:val="24"/>
        </w:rPr>
        <w:t>преводи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текстове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налични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следния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адрес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: </w:t>
      </w:r>
    </w:p>
    <w:p w:rsidR="002C6AAA" w:rsidRDefault="001F6ABA" w:rsidP="00682192">
      <w:pPr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C6AAA" w:rsidRPr="008A2F90">
          <w:rPr>
            <w:rStyle w:val="Hyperlink"/>
            <w:rFonts w:ascii="Times New Roman" w:hAnsi="Times New Roman"/>
            <w:sz w:val="24"/>
            <w:szCs w:val="24"/>
          </w:rPr>
          <w:t>http://eacea.ec.europa.eu/about-eacea/visual-identity_en</w:t>
        </w:r>
      </w:hyperlink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r w:rsidRPr="000D437E">
        <w:rPr>
          <w:rFonts w:ascii="Times New Roman" w:hAnsi="Times New Roman"/>
          <w:sz w:val="24"/>
          <w:szCs w:val="24"/>
        </w:rPr>
        <w:t xml:space="preserve">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Името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програмата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Еразъм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+" </w:t>
      </w:r>
      <w:proofErr w:type="spellStart"/>
      <w:r w:rsidRPr="000D437E">
        <w:rPr>
          <w:rFonts w:ascii="Times New Roman" w:hAnsi="Times New Roman"/>
          <w:sz w:val="24"/>
          <w:szCs w:val="24"/>
        </w:rPr>
        <w:t>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трябва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превежда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. </w:t>
      </w:r>
    </w:p>
    <w:p w:rsidR="00682192" w:rsidRPr="00E650A3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Насоки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за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бенефициерите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37E">
        <w:rPr>
          <w:rFonts w:ascii="Times New Roman" w:hAnsi="Times New Roman"/>
          <w:sz w:val="24"/>
          <w:szCs w:val="24"/>
        </w:rPr>
        <w:t>свързани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използването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емблемата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 в </w:t>
      </w:r>
      <w:proofErr w:type="spellStart"/>
      <w:r w:rsidRPr="000D437E">
        <w:rPr>
          <w:rFonts w:ascii="Times New Roman" w:hAnsi="Times New Roman"/>
          <w:sz w:val="24"/>
          <w:szCs w:val="24"/>
        </w:rPr>
        <w:t>контекста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програмите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на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ЕС, </w:t>
      </w:r>
      <w:proofErr w:type="spellStart"/>
      <w:r w:rsidRPr="00E650A3">
        <w:rPr>
          <w:rFonts w:ascii="Times New Roman" w:hAnsi="Times New Roman"/>
          <w:sz w:val="24"/>
          <w:szCs w:val="24"/>
        </w:rPr>
        <w:t>са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достъпни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на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следния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адрес</w:t>
      </w:r>
      <w:proofErr w:type="spellEnd"/>
      <w:r w:rsidRPr="00E650A3">
        <w:rPr>
          <w:rFonts w:ascii="Times New Roman" w:hAnsi="Times New Roman"/>
          <w:sz w:val="24"/>
          <w:szCs w:val="24"/>
        </w:rPr>
        <w:t>:</w:t>
      </w:r>
    </w:p>
    <w:p w:rsidR="00F61004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r w:rsidRPr="00E650A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2C6AAA" w:rsidRPr="008A2F90">
          <w:rPr>
            <w:rStyle w:val="Hyperlink"/>
            <w:rFonts w:ascii="Times New Roman" w:hAnsi="Times New Roman"/>
            <w:sz w:val="24"/>
            <w:szCs w:val="24"/>
          </w:rPr>
          <w:t>http://ec.europa.eu/dgs/communication/services/visual_identity/pdf/use-emblem_en.pdf</w:t>
        </w:r>
      </w:hyperlink>
    </w:p>
    <w:p w:rsidR="002C6AAA" w:rsidRDefault="002C6AAA" w:rsidP="00682192">
      <w:pPr>
        <w:jc w:val="both"/>
        <w:rPr>
          <w:rFonts w:ascii="Times New Roman" w:hAnsi="Times New Roman"/>
          <w:sz w:val="24"/>
          <w:szCs w:val="24"/>
        </w:rPr>
      </w:pPr>
    </w:p>
    <w:p w:rsidR="002C6AAA" w:rsidRPr="00090DA3" w:rsidRDefault="002C6AAA" w:rsidP="00682192">
      <w:pPr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sectPr w:rsidR="002C6AAA" w:rsidRPr="00090DA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ABA" w:rsidRDefault="001F6ABA" w:rsidP="00C4010D">
      <w:pPr>
        <w:spacing w:after="0" w:line="240" w:lineRule="auto"/>
      </w:pPr>
      <w:r>
        <w:separator/>
      </w:r>
    </w:p>
  </w:endnote>
  <w:endnote w:type="continuationSeparator" w:id="0">
    <w:p w:rsidR="001F6ABA" w:rsidRDefault="001F6ABA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ABA" w:rsidRDefault="001F6ABA" w:rsidP="00C4010D">
      <w:pPr>
        <w:spacing w:after="0" w:line="240" w:lineRule="auto"/>
      </w:pPr>
      <w:r>
        <w:separator/>
      </w:r>
    </w:p>
  </w:footnote>
  <w:footnote w:type="continuationSeparator" w:id="0">
    <w:p w:rsidR="001F6ABA" w:rsidRDefault="001F6ABA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766D5"/>
    <w:multiLevelType w:val="hybridMultilevel"/>
    <w:tmpl w:val="93AE0982"/>
    <w:lvl w:ilvl="0" w:tplc="0402000B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 w15:restartNumberingAfterBreak="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7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8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9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0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D3353EB"/>
    <w:multiLevelType w:val="hybridMultilevel"/>
    <w:tmpl w:val="588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5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F8016E0"/>
    <w:multiLevelType w:val="hybridMultilevel"/>
    <w:tmpl w:val="1F6E14CE"/>
    <w:lvl w:ilvl="0" w:tplc="0402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4"/>
  </w:num>
  <w:num w:numId="4">
    <w:abstractNumId w:val="23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18"/>
  </w:num>
  <w:num w:numId="10">
    <w:abstractNumId w:val="1"/>
  </w:num>
  <w:num w:numId="11">
    <w:abstractNumId w:val="17"/>
  </w:num>
  <w:num w:numId="12">
    <w:abstractNumId w:val="20"/>
  </w:num>
  <w:num w:numId="13">
    <w:abstractNumId w:val="5"/>
  </w:num>
  <w:num w:numId="14">
    <w:abstractNumId w:val="25"/>
  </w:num>
  <w:num w:numId="15">
    <w:abstractNumId w:val="14"/>
  </w:num>
  <w:num w:numId="16">
    <w:abstractNumId w:val="11"/>
  </w:num>
  <w:num w:numId="17">
    <w:abstractNumId w:val="12"/>
  </w:num>
  <w:num w:numId="18">
    <w:abstractNumId w:val="16"/>
  </w:num>
  <w:num w:numId="19">
    <w:abstractNumId w:val="21"/>
  </w:num>
  <w:num w:numId="20">
    <w:abstractNumId w:val="6"/>
  </w:num>
  <w:num w:numId="21">
    <w:abstractNumId w:val="7"/>
  </w:num>
  <w:num w:numId="22">
    <w:abstractNumId w:val="22"/>
  </w:num>
  <w:num w:numId="23">
    <w:abstractNumId w:val="8"/>
  </w:num>
  <w:num w:numId="24">
    <w:abstractNumId w:val="26"/>
  </w:num>
  <w:num w:numId="25">
    <w:abstractNumId w:val="13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05E53"/>
    <w:rsid w:val="0002130C"/>
    <w:rsid w:val="000318DF"/>
    <w:rsid w:val="0004239B"/>
    <w:rsid w:val="0004579F"/>
    <w:rsid w:val="00046C2D"/>
    <w:rsid w:val="00055A59"/>
    <w:rsid w:val="00057C39"/>
    <w:rsid w:val="00065F90"/>
    <w:rsid w:val="00070131"/>
    <w:rsid w:val="00075FB7"/>
    <w:rsid w:val="00077DCB"/>
    <w:rsid w:val="00090DA3"/>
    <w:rsid w:val="000C2375"/>
    <w:rsid w:val="000C37DF"/>
    <w:rsid w:val="000C51E6"/>
    <w:rsid w:val="000D437E"/>
    <w:rsid w:val="000D6DB4"/>
    <w:rsid w:val="000D7B02"/>
    <w:rsid w:val="000E1E7B"/>
    <w:rsid w:val="000E546C"/>
    <w:rsid w:val="00112B35"/>
    <w:rsid w:val="001230CB"/>
    <w:rsid w:val="001258AD"/>
    <w:rsid w:val="00125FA5"/>
    <w:rsid w:val="001453DE"/>
    <w:rsid w:val="00166530"/>
    <w:rsid w:val="00175E6E"/>
    <w:rsid w:val="00175F62"/>
    <w:rsid w:val="001831C6"/>
    <w:rsid w:val="00186937"/>
    <w:rsid w:val="001A2AB9"/>
    <w:rsid w:val="001A36E7"/>
    <w:rsid w:val="001A3E9A"/>
    <w:rsid w:val="001A4620"/>
    <w:rsid w:val="001B4B2F"/>
    <w:rsid w:val="001B4C99"/>
    <w:rsid w:val="001C59E9"/>
    <w:rsid w:val="001D57A9"/>
    <w:rsid w:val="001E0778"/>
    <w:rsid w:val="001E18C6"/>
    <w:rsid w:val="001E566D"/>
    <w:rsid w:val="001E625B"/>
    <w:rsid w:val="001F5CD6"/>
    <w:rsid w:val="001F6ABA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36E8"/>
    <w:rsid w:val="0028401C"/>
    <w:rsid w:val="002925D2"/>
    <w:rsid w:val="002A216A"/>
    <w:rsid w:val="002B1C15"/>
    <w:rsid w:val="002C6AAA"/>
    <w:rsid w:val="002C6BFB"/>
    <w:rsid w:val="002D3493"/>
    <w:rsid w:val="002D57C5"/>
    <w:rsid w:val="002E479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8331E"/>
    <w:rsid w:val="00392676"/>
    <w:rsid w:val="00395103"/>
    <w:rsid w:val="003A21B8"/>
    <w:rsid w:val="003A5274"/>
    <w:rsid w:val="003D58F1"/>
    <w:rsid w:val="003E27E2"/>
    <w:rsid w:val="003E4356"/>
    <w:rsid w:val="003F4888"/>
    <w:rsid w:val="0040485D"/>
    <w:rsid w:val="00404FB6"/>
    <w:rsid w:val="00407745"/>
    <w:rsid w:val="00410FE0"/>
    <w:rsid w:val="00411E63"/>
    <w:rsid w:val="0043154F"/>
    <w:rsid w:val="00435A1E"/>
    <w:rsid w:val="00440663"/>
    <w:rsid w:val="004413DD"/>
    <w:rsid w:val="00460ACF"/>
    <w:rsid w:val="0047496C"/>
    <w:rsid w:val="0048307B"/>
    <w:rsid w:val="004A049B"/>
    <w:rsid w:val="004C45C5"/>
    <w:rsid w:val="004D117C"/>
    <w:rsid w:val="004D5E82"/>
    <w:rsid w:val="004E680C"/>
    <w:rsid w:val="004F6FE8"/>
    <w:rsid w:val="0052059D"/>
    <w:rsid w:val="00521B2C"/>
    <w:rsid w:val="0052567E"/>
    <w:rsid w:val="00536545"/>
    <w:rsid w:val="00537AD7"/>
    <w:rsid w:val="00557C41"/>
    <w:rsid w:val="0058094D"/>
    <w:rsid w:val="00591A1F"/>
    <w:rsid w:val="00591FC4"/>
    <w:rsid w:val="00595A64"/>
    <w:rsid w:val="005A0B11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601347"/>
    <w:rsid w:val="00601575"/>
    <w:rsid w:val="00612214"/>
    <w:rsid w:val="00636BC4"/>
    <w:rsid w:val="006401CF"/>
    <w:rsid w:val="00642300"/>
    <w:rsid w:val="006522A0"/>
    <w:rsid w:val="006671BE"/>
    <w:rsid w:val="006739A5"/>
    <w:rsid w:val="00682192"/>
    <w:rsid w:val="00684F8E"/>
    <w:rsid w:val="006A3ECF"/>
    <w:rsid w:val="006C0232"/>
    <w:rsid w:val="006C24AB"/>
    <w:rsid w:val="006C2CC6"/>
    <w:rsid w:val="006C45BD"/>
    <w:rsid w:val="006C7CB6"/>
    <w:rsid w:val="006D2C75"/>
    <w:rsid w:val="006D5BFD"/>
    <w:rsid w:val="006D799F"/>
    <w:rsid w:val="00712FD0"/>
    <w:rsid w:val="00714E8F"/>
    <w:rsid w:val="007200F5"/>
    <w:rsid w:val="007227A3"/>
    <w:rsid w:val="00722A3E"/>
    <w:rsid w:val="00735DD3"/>
    <w:rsid w:val="007408FA"/>
    <w:rsid w:val="00743172"/>
    <w:rsid w:val="007509DA"/>
    <w:rsid w:val="00755606"/>
    <w:rsid w:val="0076113E"/>
    <w:rsid w:val="00761F14"/>
    <w:rsid w:val="00763952"/>
    <w:rsid w:val="007655BE"/>
    <w:rsid w:val="00767954"/>
    <w:rsid w:val="00774D8A"/>
    <w:rsid w:val="007753F3"/>
    <w:rsid w:val="00775847"/>
    <w:rsid w:val="00777C14"/>
    <w:rsid w:val="00781094"/>
    <w:rsid w:val="00784AE6"/>
    <w:rsid w:val="00786711"/>
    <w:rsid w:val="00796619"/>
    <w:rsid w:val="007A0CF9"/>
    <w:rsid w:val="007B23DD"/>
    <w:rsid w:val="007C17E3"/>
    <w:rsid w:val="007C1D7F"/>
    <w:rsid w:val="007C30B4"/>
    <w:rsid w:val="007C6328"/>
    <w:rsid w:val="007D7F12"/>
    <w:rsid w:val="007E43D2"/>
    <w:rsid w:val="008008F3"/>
    <w:rsid w:val="0080123A"/>
    <w:rsid w:val="00802A2D"/>
    <w:rsid w:val="00826C80"/>
    <w:rsid w:val="008349B3"/>
    <w:rsid w:val="0083657D"/>
    <w:rsid w:val="0083745B"/>
    <w:rsid w:val="008443A4"/>
    <w:rsid w:val="00853F23"/>
    <w:rsid w:val="008563D2"/>
    <w:rsid w:val="0086087B"/>
    <w:rsid w:val="0086551D"/>
    <w:rsid w:val="00867D10"/>
    <w:rsid w:val="00870464"/>
    <w:rsid w:val="00880A8F"/>
    <w:rsid w:val="00881122"/>
    <w:rsid w:val="00885468"/>
    <w:rsid w:val="008857FD"/>
    <w:rsid w:val="00885F14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5DB"/>
    <w:rsid w:val="008E1DB4"/>
    <w:rsid w:val="008E503D"/>
    <w:rsid w:val="008E5500"/>
    <w:rsid w:val="008F1981"/>
    <w:rsid w:val="008F1A3E"/>
    <w:rsid w:val="009013D6"/>
    <w:rsid w:val="009070CA"/>
    <w:rsid w:val="00921D1F"/>
    <w:rsid w:val="00931FC2"/>
    <w:rsid w:val="00935A26"/>
    <w:rsid w:val="0094035B"/>
    <w:rsid w:val="0095262E"/>
    <w:rsid w:val="00956087"/>
    <w:rsid w:val="009C4535"/>
    <w:rsid w:val="009C5F1A"/>
    <w:rsid w:val="009D1748"/>
    <w:rsid w:val="009D6AEB"/>
    <w:rsid w:val="009E3E63"/>
    <w:rsid w:val="00A00638"/>
    <w:rsid w:val="00A021B7"/>
    <w:rsid w:val="00A02EF0"/>
    <w:rsid w:val="00A07A63"/>
    <w:rsid w:val="00A07EB6"/>
    <w:rsid w:val="00A14B29"/>
    <w:rsid w:val="00A40D21"/>
    <w:rsid w:val="00A40D2B"/>
    <w:rsid w:val="00A55E5C"/>
    <w:rsid w:val="00A57813"/>
    <w:rsid w:val="00A66A9E"/>
    <w:rsid w:val="00A674E0"/>
    <w:rsid w:val="00A7039C"/>
    <w:rsid w:val="00AB47D7"/>
    <w:rsid w:val="00AB634C"/>
    <w:rsid w:val="00AC75CF"/>
    <w:rsid w:val="00AD34B0"/>
    <w:rsid w:val="00AE1F16"/>
    <w:rsid w:val="00AF1811"/>
    <w:rsid w:val="00AF3CBD"/>
    <w:rsid w:val="00B00618"/>
    <w:rsid w:val="00B1344B"/>
    <w:rsid w:val="00B13D25"/>
    <w:rsid w:val="00B336C6"/>
    <w:rsid w:val="00B41A73"/>
    <w:rsid w:val="00B42025"/>
    <w:rsid w:val="00B6098A"/>
    <w:rsid w:val="00B65EBD"/>
    <w:rsid w:val="00B66881"/>
    <w:rsid w:val="00B747A0"/>
    <w:rsid w:val="00B76948"/>
    <w:rsid w:val="00B8304E"/>
    <w:rsid w:val="00B86232"/>
    <w:rsid w:val="00B91D65"/>
    <w:rsid w:val="00B96EA0"/>
    <w:rsid w:val="00BB6430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79F1"/>
    <w:rsid w:val="00C21515"/>
    <w:rsid w:val="00C35677"/>
    <w:rsid w:val="00C4010D"/>
    <w:rsid w:val="00C4605D"/>
    <w:rsid w:val="00C607C5"/>
    <w:rsid w:val="00C664CA"/>
    <w:rsid w:val="00C811C1"/>
    <w:rsid w:val="00C86B89"/>
    <w:rsid w:val="00C91258"/>
    <w:rsid w:val="00C946A1"/>
    <w:rsid w:val="00CA4B09"/>
    <w:rsid w:val="00CA56FA"/>
    <w:rsid w:val="00CA6EF8"/>
    <w:rsid w:val="00CB0A43"/>
    <w:rsid w:val="00CB6289"/>
    <w:rsid w:val="00CB7451"/>
    <w:rsid w:val="00CD2B10"/>
    <w:rsid w:val="00CD3DD1"/>
    <w:rsid w:val="00CE0014"/>
    <w:rsid w:val="00CE5C82"/>
    <w:rsid w:val="00CE6347"/>
    <w:rsid w:val="00CF7D3C"/>
    <w:rsid w:val="00D11C18"/>
    <w:rsid w:val="00D12936"/>
    <w:rsid w:val="00D44A45"/>
    <w:rsid w:val="00D5224F"/>
    <w:rsid w:val="00D53728"/>
    <w:rsid w:val="00D65A1A"/>
    <w:rsid w:val="00D66E06"/>
    <w:rsid w:val="00D77AC8"/>
    <w:rsid w:val="00D80758"/>
    <w:rsid w:val="00D927CC"/>
    <w:rsid w:val="00D94C8F"/>
    <w:rsid w:val="00DA5872"/>
    <w:rsid w:val="00DB0BA0"/>
    <w:rsid w:val="00DB23DB"/>
    <w:rsid w:val="00DB2895"/>
    <w:rsid w:val="00DB594A"/>
    <w:rsid w:val="00DD7108"/>
    <w:rsid w:val="00DE2DC0"/>
    <w:rsid w:val="00DE3828"/>
    <w:rsid w:val="00DE4023"/>
    <w:rsid w:val="00DE67EA"/>
    <w:rsid w:val="00DF2C92"/>
    <w:rsid w:val="00E0702F"/>
    <w:rsid w:val="00E120C8"/>
    <w:rsid w:val="00E12245"/>
    <w:rsid w:val="00E123A8"/>
    <w:rsid w:val="00E229F5"/>
    <w:rsid w:val="00E271E0"/>
    <w:rsid w:val="00E36ABF"/>
    <w:rsid w:val="00E42812"/>
    <w:rsid w:val="00E6033F"/>
    <w:rsid w:val="00E6082F"/>
    <w:rsid w:val="00E650A3"/>
    <w:rsid w:val="00E67CE1"/>
    <w:rsid w:val="00E7160E"/>
    <w:rsid w:val="00E86080"/>
    <w:rsid w:val="00E9471B"/>
    <w:rsid w:val="00E9637C"/>
    <w:rsid w:val="00EA6E0C"/>
    <w:rsid w:val="00EC2000"/>
    <w:rsid w:val="00ED2998"/>
    <w:rsid w:val="00ED3943"/>
    <w:rsid w:val="00EE4EF5"/>
    <w:rsid w:val="00EF30FB"/>
    <w:rsid w:val="00EF7C91"/>
    <w:rsid w:val="00F03D9A"/>
    <w:rsid w:val="00F10004"/>
    <w:rsid w:val="00F310B5"/>
    <w:rsid w:val="00F32273"/>
    <w:rsid w:val="00F37EAB"/>
    <w:rsid w:val="00F43930"/>
    <w:rsid w:val="00F43E54"/>
    <w:rsid w:val="00F61004"/>
    <w:rsid w:val="00F76FFC"/>
    <w:rsid w:val="00F82767"/>
    <w:rsid w:val="00FB14EB"/>
    <w:rsid w:val="00FB4E71"/>
    <w:rsid w:val="00FC2B7F"/>
    <w:rsid w:val="00FC3FB6"/>
    <w:rsid w:val="00FE1FC3"/>
    <w:rsid w:val="00FE3722"/>
    <w:rsid w:val="00FE6B0E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paragraph" w:styleId="NoSpacing">
    <w:name w:val="No Spacing"/>
    <w:qFormat/>
    <w:rsid w:val="00411E6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6A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cea.ec.europa.eu/about-eacea/visual-identity_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c.europa.eu/dgs/communication/services/visual_identity/pdf/use-emblem_e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41AA3-765C-4179-96F2-CF543AFF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9</Pages>
  <Words>1522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81</cp:revision>
  <cp:lastPrinted>2019-10-08T09:34:00Z</cp:lastPrinted>
  <dcterms:created xsi:type="dcterms:W3CDTF">2018-08-27T20:22:00Z</dcterms:created>
  <dcterms:modified xsi:type="dcterms:W3CDTF">2019-10-21T07:37:00Z</dcterms:modified>
</cp:coreProperties>
</file>